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right" w:tblpY="675"/>
        <w:tblW w:w="0" w:type="auto"/>
        <w:tblLayout w:type="fixed"/>
        <w:tblLook w:val="04A0" w:firstRow="1" w:lastRow="0" w:firstColumn="1" w:lastColumn="0" w:noHBand="0" w:noVBand="1"/>
      </w:tblPr>
      <w:tblGrid>
        <w:gridCol w:w="720"/>
        <w:gridCol w:w="1399"/>
      </w:tblGrid>
      <w:tr w:rsidR="006D5044" w14:paraId="1A4A3DFE" w14:textId="77777777" w:rsidTr="00F65A6D">
        <w:tc>
          <w:tcPr>
            <w:tcW w:w="720" w:type="dxa"/>
            <w:vAlign w:val="center"/>
          </w:tcPr>
          <w:p w14:paraId="1A4A3DFC" w14:textId="2352F282" w:rsidR="006D5044" w:rsidRPr="00840672" w:rsidRDefault="006D5044" w:rsidP="006D5044">
            <w:pPr>
              <w:spacing w:after="0" w:line="240" w:lineRule="auto"/>
              <w:outlineLvl w:val="0"/>
              <w:rPr>
                <w:rFonts w:ascii="Arial" w:hAnsi="Arial"/>
                <w:b/>
                <w:sz w:val="18"/>
                <w:szCs w:val="18"/>
              </w:rPr>
            </w:pPr>
            <w:bookmarkStart w:id="0" w:name="_GoBack"/>
            <w:bookmarkEnd w:id="0"/>
            <w:r w:rsidRPr="00840672">
              <w:rPr>
                <w:rFonts w:ascii="Arial" w:hAnsi="Arial"/>
                <w:b/>
                <w:sz w:val="18"/>
                <w:szCs w:val="18"/>
              </w:rPr>
              <w:t>Date:</w:t>
            </w:r>
          </w:p>
        </w:tc>
        <w:tc>
          <w:tcPr>
            <w:tcW w:w="1399" w:type="dxa"/>
          </w:tcPr>
          <w:p w14:paraId="1A4A3DFD" w14:textId="402E1B54" w:rsidR="006D5044" w:rsidRDefault="006D5044" w:rsidP="006D5044">
            <w:pPr>
              <w:spacing w:after="0" w:line="240" w:lineRule="auto"/>
            </w:pPr>
          </w:p>
        </w:tc>
      </w:tr>
    </w:tbl>
    <w:p w14:paraId="1A4A3DFF" w14:textId="77777777" w:rsidR="00DC5CCE" w:rsidRDefault="00DC5CCE" w:rsidP="00DC5CCE">
      <w:pPr>
        <w:jc w:val="center"/>
        <w:rPr>
          <w:rFonts w:ascii="Arial" w:hAnsi="Arial" w:cs="Arial"/>
          <w:b/>
          <w:sz w:val="24"/>
          <w:highlight w:val="yellow"/>
        </w:rPr>
      </w:pPr>
    </w:p>
    <w:p w14:paraId="1A4A3E00" w14:textId="77777777" w:rsidR="00DC5CCE" w:rsidRDefault="00DC5CCE" w:rsidP="00DC5CCE">
      <w:pPr>
        <w:spacing w:after="0" w:line="240" w:lineRule="auto"/>
        <w:jc w:val="center"/>
        <w:rPr>
          <w:rFonts w:ascii="Arial" w:hAnsi="Arial" w:cs="Arial"/>
          <w:b/>
          <w:sz w:val="24"/>
        </w:rPr>
      </w:pPr>
      <w:r w:rsidRPr="008731FB">
        <w:rPr>
          <w:rFonts w:ascii="Arial" w:hAnsi="Arial" w:cs="Arial"/>
          <w:b/>
          <w:sz w:val="24"/>
          <w:highlight w:val="yellow"/>
        </w:rPr>
        <w:t>Entry-Level Assessment</w:t>
      </w:r>
      <w:r>
        <w:rPr>
          <w:rFonts w:ascii="Arial" w:hAnsi="Arial" w:cs="Arial"/>
          <w:b/>
          <w:sz w:val="24"/>
          <w:highlight w:val="yellow"/>
        </w:rPr>
        <w:t>/Baseline Data</w:t>
      </w:r>
      <w:r w:rsidRPr="008731FB">
        <w:rPr>
          <w:rFonts w:ascii="Arial" w:hAnsi="Arial" w:cs="Arial"/>
          <w:b/>
          <w:sz w:val="24"/>
          <w:highlight w:val="yellow"/>
        </w:rPr>
        <w:t xml:space="preserve"> (C- 3)</w:t>
      </w:r>
    </w:p>
    <w:p w14:paraId="1A4A3E01" w14:textId="77777777" w:rsidR="00DC5CCE" w:rsidRDefault="00DC5CCE" w:rsidP="00DC5CCE">
      <w:pPr>
        <w:spacing w:after="0" w:line="240" w:lineRule="auto"/>
        <w:jc w:val="center"/>
        <w:rPr>
          <w:rFonts w:ascii="Arial" w:hAnsi="Arial" w:cs="Arial"/>
          <w:b/>
          <w:sz w:val="24"/>
        </w:rPr>
      </w:pPr>
      <w:r w:rsidRPr="00726CD2">
        <w:rPr>
          <w:rFonts w:ascii="Arial" w:hAnsi="Arial" w:cs="Arial"/>
          <w:b/>
          <w:sz w:val="24"/>
          <w:highlight w:val="green"/>
        </w:rPr>
        <w:t>Summative Assessment (C-8) Part 1</w:t>
      </w:r>
    </w:p>
    <w:p w14:paraId="1A4A3E02" w14:textId="77777777" w:rsidR="00DC5CCE" w:rsidRPr="00C94FDE" w:rsidRDefault="00DC5CCE" w:rsidP="00DC5CCE">
      <w:pPr>
        <w:jc w:val="center"/>
        <w:rPr>
          <w:rFonts w:ascii="Arial" w:hAnsi="Arial" w:cs="Arial"/>
          <w:b/>
          <w:sz w:val="18"/>
          <w:szCs w:val="18"/>
        </w:rPr>
      </w:pPr>
    </w:p>
    <w:p w14:paraId="1A4A3E03" w14:textId="77777777" w:rsidR="00DC5CCE" w:rsidRDefault="00DC5CCE" w:rsidP="00DC5CCE">
      <w:pPr>
        <w:spacing w:after="0" w:line="240" w:lineRule="auto"/>
        <w:rPr>
          <w:rFonts w:ascii="Arial" w:hAnsi="Arial" w:cs="Arial"/>
          <w:sz w:val="18"/>
          <w:szCs w:val="18"/>
        </w:rPr>
      </w:pPr>
      <w:r w:rsidRPr="00C94FDE">
        <w:rPr>
          <w:rFonts w:ascii="Arial" w:hAnsi="Arial" w:cs="Arial"/>
          <w:b/>
          <w:sz w:val="18"/>
          <w:szCs w:val="18"/>
        </w:rPr>
        <w:t>Directions</w:t>
      </w:r>
      <w:r w:rsidRPr="00C94FDE">
        <w:rPr>
          <w:rFonts w:ascii="Arial" w:hAnsi="Arial" w:cs="Arial"/>
          <w:sz w:val="18"/>
          <w:szCs w:val="18"/>
        </w:rPr>
        <w:t xml:space="preserve">: </w:t>
      </w:r>
      <w:r>
        <w:rPr>
          <w:rFonts w:ascii="Arial" w:hAnsi="Arial" w:cs="Arial"/>
          <w:sz w:val="18"/>
          <w:szCs w:val="18"/>
        </w:rPr>
        <w:t xml:space="preserve">Using the charts on the following page, you will be recording how your students have performed on both the Entry-Level Assessment and Summative Assessment. Initially you will only complete the Entry-Level Assessment chart, but at the end of your inquiry, you will complete a similar chart for the Summative Assessment to track the growth of your students. Please use the directions below to guide you in analyzing your Entry-Level Assessment and Summative Assessment.  </w:t>
      </w:r>
    </w:p>
    <w:p w14:paraId="1A4A3E04" w14:textId="77777777" w:rsidR="00DC5CCE" w:rsidRDefault="00DC5CCE" w:rsidP="00DC5CCE">
      <w:pPr>
        <w:spacing w:after="0" w:line="240" w:lineRule="auto"/>
        <w:rPr>
          <w:rFonts w:ascii="Arial" w:hAnsi="Arial" w:cs="Arial"/>
          <w:sz w:val="18"/>
          <w:szCs w:val="18"/>
        </w:rPr>
      </w:pPr>
    </w:p>
    <w:p w14:paraId="1A4A3E05" w14:textId="77777777" w:rsidR="00DC5CCE" w:rsidRPr="00223363" w:rsidRDefault="00DC5CCE" w:rsidP="00DC5CCE">
      <w:pPr>
        <w:spacing w:after="0" w:line="240" w:lineRule="auto"/>
        <w:rPr>
          <w:rFonts w:ascii="Arial" w:hAnsi="Arial" w:cs="Arial"/>
        </w:rPr>
      </w:pPr>
      <w:r>
        <w:rPr>
          <w:rFonts w:ascii="Arial" w:hAnsi="Arial" w:cs="Arial"/>
          <w:b/>
          <w:noProof/>
        </w:rPr>
        <mc:AlternateContent>
          <mc:Choice Requires="wps">
            <w:drawing>
              <wp:anchor distT="0" distB="0" distL="114300" distR="114300" simplePos="0" relativeHeight="251659264" behindDoc="0" locked="0" layoutInCell="1" allowOverlap="1" wp14:anchorId="1A4A3EDE" wp14:editId="1A4A3EDF">
                <wp:simplePos x="0" y="0"/>
                <wp:positionH relativeFrom="column">
                  <wp:posOffset>-401955</wp:posOffset>
                </wp:positionH>
                <wp:positionV relativeFrom="paragraph">
                  <wp:posOffset>131445</wp:posOffset>
                </wp:positionV>
                <wp:extent cx="352425" cy="226060"/>
                <wp:effectExtent l="0" t="19050" r="47625" b="40640"/>
                <wp:wrapNone/>
                <wp:docPr id="33"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2606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31.65pt;margin-top:10.35pt;width:27.75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" adj="14672" fillcolor="windowText" strokeweight="2pt">
                <v:path arrowok="t"/>
              </v:shape>
            </w:pict>
          </mc:Fallback>
        </mc:AlternateContent>
      </w:r>
      <w:r>
        <w:rPr>
          <w:rFonts w:ascii="Arial" w:hAnsi="Arial" w:cs="Arial"/>
          <w:sz w:val="24"/>
        </w:rPr>
        <w:t xml:space="preserve"> </w:t>
      </w:r>
    </w:p>
    <w:p w14:paraId="1A4A3E06" w14:textId="77777777" w:rsidR="00DC5CCE" w:rsidRPr="00F90D25" w:rsidRDefault="00DC5CCE" w:rsidP="00DC5CCE">
      <w:pPr>
        <w:pStyle w:val="NoSpacing"/>
        <w:rPr>
          <w:rFonts w:ascii="Arial" w:hAnsi="Arial" w:cs="Arial"/>
          <w:b/>
          <w:sz w:val="18"/>
          <w:szCs w:val="18"/>
        </w:rPr>
      </w:pPr>
      <w:r w:rsidRPr="000F44A9">
        <w:rPr>
          <w:rFonts w:ascii="Arial" w:hAnsi="Arial" w:cs="Arial"/>
          <w:b/>
          <w:sz w:val="20"/>
          <w:szCs w:val="20"/>
          <w:highlight w:val="yellow"/>
        </w:rPr>
        <w:t>Entry-Level Assessment/Baseline Data Directions:</w:t>
      </w:r>
      <w:r w:rsidRPr="00F90D25">
        <w:rPr>
          <w:rFonts w:ascii="Arial" w:hAnsi="Arial" w:cs="Arial"/>
          <w:b/>
          <w:sz w:val="18"/>
          <w:szCs w:val="18"/>
        </w:rPr>
        <w:tab/>
      </w:r>
    </w:p>
    <w:p w14:paraId="1A4A3E07" w14:textId="77777777" w:rsidR="00DC5CCE" w:rsidRDefault="00DC5CCE" w:rsidP="00DC5CCE">
      <w:pPr>
        <w:pStyle w:val="ListParagraph"/>
        <w:widowControl/>
        <w:numPr>
          <w:ilvl w:val="0"/>
          <w:numId w:val="5"/>
        </w:numPr>
        <w:tabs>
          <w:tab w:val="left" w:pos="1322"/>
        </w:tabs>
        <w:autoSpaceDE/>
        <w:autoSpaceDN/>
        <w:adjustRightInd/>
        <w:ind w:right="-113"/>
        <w:rPr>
          <w:rFonts w:ascii="Arial" w:hAnsi="Arial"/>
          <w:sz w:val="18"/>
        </w:rPr>
      </w:pPr>
      <w:r w:rsidRPr="008731FB">
        <w:rPr>
          <w:rFonts w:ascii="Arial" w:hAnsi="Arial"/>
          <w:sz w:val="18"/>
        </w:rPr>
        <w:t>Give the Entry-Level assessment to your students</w:t>
      </w:r>
      <w:r>
        <w:rPr>
          <w:rFonts w:ascii="Arial" w:hAnsi="Arial"/>
          <w:sz w:val="18"/>
        </w:rPr>
        <w:t xml:space="preserve"> (CESIP – Gather baseline data from your students)</w:t>
      </w:r>
      <w:r w:rsidRPr="008731FB">
        <w:rPr>
          <w:rFonts w:ascii="Arial" w:hAnsi="Arial"/>
          <w:sz w:val="18"/>
        </w:rPr>
        <w:t>.  Collect student responses and follow the process of analysis outlined below.</w:t>
      </w:r>
    </w:p>
    <w:p w14:paraId="1A4A3E08" w14:textId="77777777" w:rsidR="00DC5CCE" w:rsidRPr="008731FB" w:rsidRDefault="00DC5CCE" w:rsidP="00DC5CCE">
      <w:pPr>
        <w:pStyle w:val="ListParagraph"/>
        <w:widowControl/>
        <w:numPr>
          <w:ilvl w:val="0"/>
          <w:numId w:val="5"/>
        </w:numPr>
        <w:tabs>
          <w:tab w:val="left" w:pos="1322"/>
        </w:tabs>
        <w:autoSpaceDE/>
        <w:autoSpaceDN/>
        <w:adjustRightInd/>
        <w:ind w:right="-113"/>
        <w:rPr>
          <w:rFonts w:ascii="Arial" w:hAnsi="Arial"/>
          <w:sz w:val="18"/>
        </w:rPr>
      </w:pPr>
      <w:r w:rsidRPr="008731FB">
        <w:rPr>
          <w:rFonts w:ascii="Arial" w:hAnsi="Arial"/>
          <w:b/>
          <w:bCs/>
          <w:sz w:val="18"/>
        </w:rPr>
        <w:t xml:space="preserve">Attach a copy of the Entry </w:t>
      </w:r>
      <w:r w:rsidRPr="008731FB">
        <w:rPr>
          <w:rFonts w:ascii="Arial" w:hAnsi="Arial"/>
          <w:b/>
          <w:bCs/>
          <w:sz w:val="18"/>
          <w:szCs w:val="18"/>
        </w:rPr>
        <w:t>Level Assessment</w:t>
      </w:r>
      <w:r w:rsidRPr="008731FB">
        <w:rPr>
          <w:rFonts w:ascii="Arial" w:hAnsi="Arial"/>
          <w:bCs/>
          <w:sz w:val="18"/>
          <w:szCs w:val="18"/>
        </w:rPr>
        <w:t xml:space="preserve">. </w:t>
      </w:r>
    </w:p>
    <w:p w14:paraId="1A4A3E09" w14:textId="77777777" w:rsidR="00DC5CCE" w:rsidRPr="00CC59B8" w:rsidRDefault="00DC5CCE" w:rsidP="00DC5CCE">
      <w:pPr>
        <w:pStyle w:val="ListParagraph"/>
        <w:widowControl/>
        <w:numPr>
          <w:ilvl w:val="0"/>
          <w:numId w:val="5"/>
        </w:numPr>
        <w:tabs>
          <w:tab w:val="left" w:pos="1322"/>
        </w:tabs>
        <w:autoSpaceDE/>
        <w:autoSpaceDN/>
        <w:adjustRightInd/>
        <w:ind w:right="-113"/>
        <w:rPr>
          <w:rFonts w:ascii="Arial" w:hAnsi="Arial"/>
          <w:sz w:val="18"/>
        </w:rPr>
      </w:pPr>
      <w:r>
        <w:rPr>
          <w:rFonts w:ascii="Arial" w:hAnsi="Arial"/>
          <w:sz w:val="18"/>
          <w:szCs w:val="18"/>
        </w:rPr>
        <w:t>Once scores are determined for each student, transfer the corresponding score into the appropriate proficiency band.</w:t>
      </w:r>
    </w:p>
    <w:p w14:paraId="1A4A3E0A" w14:textId="77777777" w:rsidR="00DC5CCE" w:rsidRPr="008731FB" w:rsidRDefault="00DC5CCE" w:rsidP="00DC5CCE">
      <w:pPr>
        <w:pStyle w:val="ListParagraph"/>
        <w:widowControl/>
        <w:numPr>
          <w:ilvl w:val="1"/>
          <w:numId w:val="5"/>
        </w:numPr>
        <w:tabs>
          <w:tab w:val="left" w:pos="1322"/>
        </w:tabs>
        <w:autoSpaceDE/>
        <w:autoSpaceDN/>
        <w:adjustRightInd/>
        <w:ind w:right="-113"/>
        <w:rPr>
          <w:rFonts w:ascii="Arial" w:hAnsi="Arial"/>
          <w:sz w:val="18"/>
        </w:rPr>
      </w:pPr>
      <w:r>
        <w:rPr>
          <w:rFonts w:ascii="Arial" w:hAnsi="Arial"/>
          <w:sz w:val="18"/>
        </w:rPr>
        <w:t xml:space="preserve">You will determine what rubric/scores you will use to identify responses as </w:t>
      </w:r>
      <w:r w:rsidRPr="00A1759B">
        <w:rPr>
          <w:rFonts w:ascii="Arial" w:hAnsi="Arial"/>
          <w:i/>
          <w:sz w:val="18"/>
        </w:rPr>
        <w:t xml:space="preserve">Advanced, Proficient, </w:t>
      </w:r>
      <w:proofErr w:type="spellStart"/>
      <w:r w:rsidRPr="00A1759B">
        <w:rPr>
          <w:rFonts w:ascii="Arial" w:hAnsi="Arial"/>
          <w:i/>
          <w:sz w:val="18"/>
        </w:rPr>
        <w:t>etc</w:t>
      </w:r>
      <w:proofErr w:type="spellEnd"/>
      <w:r>
        <w:rPr>
          <w:rFonts w:ascii="Arial" w:hAnsi="Arial"/>
          <w:sz w:val="18"/>
        </w:rPr>
        <w:t xml:space="preserve"> in the proficiency bands. </w:t>
      </w:r>
      <w:r w:rsidRPr="00CC59B8">
        <w:rPr>
          <w:rFonts w:ascii="Arial" w:hAnsi="Arial"/>
          <w:i/>
          <w:sz w:val="18"/>
        </w:rPr>
        <w:t>(</w:t>
      </w:r>
      <w:proofErr w:type="spellStart"/>
      <w:r w:rsidRPr="00CC59B8">
        <w:rPr>
          <w:rFonts w:ascii="Arial" w:hAnsi="Arial"/>
          <w:i/>
          <w:sz w:val="18"/>
        </w:rPr>
        <w:t>ie</w:t>
      </w:r>
      <w:proofErr w:type="spellEnd"/>
      <w:r w:rsidRPr="00CC59B8">
        <w:rPr>
          <w:rFonts w:ascii="Arial" w:hAnsi="Arial"/>
          <w:i/>
          <w:sz w:val="18"/>
        </w:rPr>
        <w:t xml:space="preserve"> 5/5 Advanced, 4/5 Proficient, 3/5 Basic, 2/5 Below Basic, 1/5 or 0/5 Far Below Basic)</w:t>
      </w:r>
    </w:p>
    <w:p w14:paraId="1A4A3E0B" w14:textId="77777777" w:rsidR="00DC5CCE" w:rsidRPr="00CC59B8" w:rsidRDefault="00DC5CCE" w:rsidP="00DC5CCE">
      <w:pPr>
        <w:pStyle w:val="ListParagraph"/>
        <w:widowControl/>
        <w:numPr>
          <w:ilvl w:val="1"/>
          <w:numId w:val="5"/>
        </w:numPr>
        <w:tabs>
          <w:tab w:val="left" w:pos="1322"/>
        </w:tabs>
        <w:autoSpaceDE/>
        <w:autoSpaceDN/>
        <w:adjustRightInd/>
        <w:ind w:right="-113"/>
        <w:rPr>
          <w:rFonts w:ascii="Arial" w:hAnsi="Arial"/>
          <w:sz w:val="18"/>
        </w:rPr>
      </w:pPr>
      <w:r>
        <w:rPr>
          <w:rFonts w:ascii="Arial" w:hAnsi="Arial" w:cs="Arial"/>
          <w:sz w:val="18"/>
          <w:szCs w:val="18"/>
        </w:rPr>
        <w:t>Based on the student’s score, p</w:t>
      </w:r>
      <w:r w:rsidRPr="00CC59B8">
        <w:rPr>
          <w:rFonts w:ascii="Arial" w:hAnsi="Arial" w:cs="Arial"/>
          <w:sz w:val="18"/>
          <w:szCs w:val="18"/>
        </w:rPr>
        <w:t xml:space="preserve">lease identify the student by </w:t>
      </w:r>
      <w:r>
        <w:rPr>
          <w:rFonts w:ascii="Arial" w:hAnsi="Arial" w:cs="Arial"/>
          <w:sz w:val="18"/>
          <w:szCs w:val="18"/>
        </w:rPr>
        <w:t xml:space="preserve">inputting the student’s </w:t>
      </w:r>
      <w:r w:rsidRPr="00CC59B8">
        <w:rPr>
          <w:rFonts w:ascii="Arial" w:hAnsi="Arial" w:cs="Arial"/>
          <w:sz w:val="18"/>
          <w:szCs w:val="18"/>
        </w:rPr>
        <w:t xml:space="preserve">first and last initial </w:t>
      </w:r>
      <w:r>
        <w:rPr>
          <w:rFonts w:ascii="Arial" w:hAnsi="Arial" w:cs="Arial"/>
          <w:sz w:val="18"/>
          <w:szCs w:val="18"/>
        </w:rPr>
        <w:t xml:space="preserve"> in the corresponding box </w:t>
      </w:r>
      <w:r w:rsidRPr="00CC59B8">
        <w:rPr>
          <w:rFonts w:ascii="Arial" w:hAnsi="Arial" w:cs="Arial"/>
          <w:sz w:val="18"/>
          <w:szCs w:val="18"/>
        </w:rPr>
        <w:t>(</w:t>
      </w:r>
      <w:proofErr w:type="spellStart"/>
      <w:r w:rsidRPr="00CC59B8">
        <w:rPr>
          <w:rFonts w:ascii="Arial" w:hAnsi="Arial" w:cs="Arial"/>
          <w:i/>
          <w:sz w:val="18"/>
          <w:szCs w:val="18"/>
        </w:rPr>
        <w:t>eg</w:t>
      </w:r>
      <w:proofErr w:type="spellEnd"/>
      <w:r w:rsidRPr="00CC59B8">
        <w:rPr>
          <w:rFonts w:ascii="Arial" w:hAnsi="Arial" w:cs="Arial"/>
          <w:i/>
          <w:sz w:val="18"/>
          <w:szCs w:val="18"/>
        </w:rPr>
        <w:t xml:space="preserve"> John Smith – JS)</w:t>
      </w:r>
    </w:p>
    <w:p w14:paraId="1A4A3E0C" w14:textId="77777777" w:rsidR="00DC5CCE" w:rsidRPr="00CC59B8" w:rsidRDefault="00DC5CCE" w:rsidP="00DC5CCE">
      <w:pPr>
        <w:pStyle w:val="ListParagraph"/>
        <w:widowControl/>
        <w:numPr>
          <w:ilvl w:val="1"/>
          <w:numId w:val="5"/>
        </w:numPr>
        <w:tabs>
          <w:tab w:val="left" w:pos="1322"/>
        </w:tabs>
        <w:autoSpaceDE/>
        <w:autoSpaceDN/>
        <w:adjustRightInd/>
        <w:ind w:right="-113"/>
        <w:rPr>
          <w:rFonts w:ascii="Arial" w:hAnsi="Arial"/>
          <w:sz w:val="18"/>
        </w:rPr>
      </w:pPr>
      <w:r>
        <w:rPr>
          <w:rFonts w:ascii="Arial" w:hAnsi="Arial" w:cs="Arial"/>
          <w:sz w:val="18"/>
          <w:szCs w:val="18"/>
        </w:rPr>
        <w:t xml:space="preserve">Include scores for all </w:t>
      </w:r>
      <w:proofErr w:type="gramStart"/>
      <w:r>
        <w:rPr>
          <w:rFonts w:ascii="Arial" w:hAnsi="Arial" w:cs="Arial"/>
          <w:sz w:val="18"/>
          <w:szCs w:val="18"/>
        </w:rPr>
        <w:t>students  in</w:t>
      </w:r>
      <w:proofErr w:type="gramEnd"/>
      <w:r>
        <w:rPr>
          <w:rFonts w:ascii="Arial" w:hAnsi="Arial" w:cs="Arial"/>
          <w:sz w:val="18"/>
          <w:szCs w:val="18"/>
        </w:rPr>
        <w:t xml:space="preserve"> the class.</w:t>
      </w:r>
      <w:r w:rsidRPr="00CC59B8">
        <w:rPr>
          <w:rFonts w:ascii="Arial" w:hAnsi="Arial" w:cs="Arial"/>
          <w:sz w:val="18"/>
          <w:szCs w:val="18"/>
        </w:rPr>
        <w:t xml:space="preserve"> </w:t>
      </w:r>
    </w:p>
    <w:p w14:paraId="1A4A3E0D" w14:textId="77777777" w:rsidR="00DC5CCE" w:rsidRPr="008731FB" w:rsidRDefault="00DC5CCE" w:rsidP="00DC5CCE">
      <w:pPr>
        <w:pStyle w:val="ListParagraph"/>
        <w:widowControl/>
        <w:numPr>
          <w:ilvl w:val="0"/>
          <w:numId w:val="5"/>
        </w:numPr>
        <w:tabs>
          <w:tab w:val="left" w:pos="1322"/>
        </w:tabs>
        <w:autoSpaceDE/>
        <w:autoSpaceDN/>
        <w:adjustRightInd/>
        <w:ind w:right="-113"/>
        <w:rPr>
          <w:rFonts w:ascii="Arial" w:hAnsi="Arial"/>
          <w:sz w:val="18"/>
        </w:rPr>
      </w:pPr>
      <w:r w:rsidRPr="008731FB">
        <w:rPr>
          <w:rFonts w:ascii="Arial" w:hAnsi="Arial" w:cs="Arial"/>
          <w:sz w:val="18"/>
          <w:szCs w:val="18"/>
        </w:rPr>
        <w:t>Reflect on the Entry-Level Assessment</w:t>
      </w:r>
      <w:r>
        <w:rPr>
          <w:rFonts w:ascii="Arial" w:hAnsi="Arial" w:cs="Arial"/>
          <w:sz w:val="18"/>
          <w:szCs w:val="18"/>
        </w:rPr>
        <w:t>/Baseline Data collection</w:t>
      </w:r>
      <w:r w:rsidRPr="008731FB">
        <w:rPr>
          <w:rFonts w:ascii="Arial" w:hAnsi="Arial" w:cs="Arial"/>
          <w:sz w:val="18"/>
          <w:szCs w:val="18"/>
        </w:rPr>
        <w:t>, discuss the results with you</w:t>
      </w:r>
      <w:r>
        <w:rPr>
          <w:rFonts w:ascii="Arial" w:hAnsi="Arial" w:cs="Arial"/>
          <w:sz w:val="18"/>
          <w:szCs w:val="18"/>
        </w:rPr>
        <w:t xml:space="preserve">r support provider, and respond </w:t>
      </w:r>
      <w:r w:rsidRPr="008731FB">
        <w:rPr>
          <w:rFonts w:ascii="Arial" w:hAnsi="Arial" w:cs="Arial"/>
          <w:sz w:val="18"/>
          <w:szCs w:val="18"/>
        </w:rPr>
        <w:t>to the questions (also in the chart) for each proficiency level.</w:t>
      </w:r>
    </w:p>
    <w:p w14:paraId="1A4A3E0E" w14:textId="77777777" w:rsidR="00DC5CCE" w:rsidRPr="008731FB" w:rsidRDefault="00DC5CCE" w:rsidP="00DC5CCE">
      <w:pPr>
        <w:pStyle w:val="ListParagraph"/>
        <w:widowControl/>
        <w:numPr>
          <w:ilvl w:val="0"/>
          <w:numId w:val="5"/>
        </w:numPr>
        <w:tabs>
          <w:tab w:val="left" w:pos="1322"/>
        </w:tabs>
        <w:autoSpaceDE/>
        <w:autoSpaceDN/>
        <w:adjustRightInd/>
        <w:ind w:right="-113"/>
        <w:rPr>
          <w:rFonts w:ascii="Arial" w:hAnsi="Arial"/>
          <w:sz w:val="18"/>
        </w:rPr>
      </w:pPr>
      <w:r w:rsidRPr="008731FB">
        <w:rPr>
          <w:rFonts w:ascii="Arial" w:hAnsi="Arial" w:cs="Arial"/>
          <w:b/>
          <w:sz w:val="18"/>
          <w:szCs w:val="18"/>
        </w:rPr>
        <w:t>The Summative Assessment chart will be filled out at the completion of the inquiry, so please leave this chart blank for now.</w:t>
      </w:r>
    </w:p>
    <w:p w14:paraId="1A4A3E0F" w14:textId="77777777" w:rsidR="00DC5CCE" w:rsidRDefault="00DC5CCE" w:rsidP="00DC5CCE">
      <w:pPr>
        <w:tabs>
          <w:tab w:val="num" w:pos="720"/>
        </w:tabs>
        <w:spacing w:after="0" w:line="240" w:lineRule="auto"/>
        <w:rPr>
          <w:rFonts w:ascii="Arial" w:hAnsi="Arial" w:cs="Arial"/>
          <w:b/>
          <w:sz w:val="18"/>
          <w:szCs w:val="18"/>
        </w:rPr>
      </w:pPr>
    </w:p>
    <w:p w14:paraId="1A4A3E10" w14:textId="77777777" w:rsidR="00DC5CCE" w:rsidRDefault="00DC5CCE" w:rsidP="00DC5CCE">
      <w:pPr>
        <w:tabs>
          <w:tab w:val="num" w:pos="720"/>
        </w:tabs>
        <w:spacing w:after="0" w:line="240" w:lineRule="auto"/>
        <w:rPr>
          <w:rFonts w:ascii="Arial" w:hAnsi="Arial" w:cs="Arial"/>
          <w:b/>
          <w:sz w:val="18"/>
          <w:szCs w:val="18"/>
        </w:rPr>
      </w:pPr>
    </w:p>
    <w:p w14:paraId="1A4A3E11" w14:textId="77777777" w:rsidR="00DC5CCE" w:rsidRPr="00223363" w:rsidRDefault="00DC5CCE" w:rsidP="00DC5CCE">
      <w:pPr>
        <w:tabs>
          <w:tab w:val="num" w:pos="720"/>
        </w:tabs>
        <w:spacing w:after="0" w:line="240" w:lineRule="auto"/>
        <w:rPr>
          <w:rFonts w:ascii="Arial" w:hAnsi="Arial" w:cs="Arial"/>
          <w:b/>
        </w:rPr>
      </w:pPr>
      <w:r w:rsidRPr="00726CD2">
        <w:rPr>
          <w:rFonts w:ascii="Arial" w:hAnsi="Arial" w:cs="Arial"/>
          <w:b/>
          <w:highlight w:val="green"/>
        </w:rPr>
        <w:t>Summative Assessment Directions:</w:t>
      </w:r>
    </w:p>
    <w:p w14:paraId="1A4A3E12" w14:textId="77777777" w:rsidR="00DC5CCE" w:rsidRPr="008731FB" w:rsidRDefault="00DC5CCE" w:rsidP="00DC5CCE">
      <w:pPr>
        <w:pStyle w:val="ListParagraph"/>
        <w:numPr>
          <w:ilvl w:val="0"/>
          <w:numId w:val="6"/>
        </w:numPr>
        <w:rPr>
          <w:rFonts w:ascii="Arial" w:hAnsi="Arial" w:cs="Arial"/>
          <w:b/>
          <w:sz w:val="18"/>
          <w:szCs w:val="18"/>
        </w:rPr>
      </w:pPr>
      <w:r w:rsidRPr="00A1759B">
        <w:rPr>
          <w:rFonts w:ascii="Arial" w:hAnsi="Arial" w:cs="Arial"/>
          <w:sz w:val="18"/>
          <w:szCs w:val="18"/>
        </w:rPr>
        <w:t>After your support provider has observed your two lessons (of which you have also collected student samples for each lesson), give the Summative Assessment to your students. Collect student responses and follow the process of analysis outlined below</w:t>
      </w:r>
      <w:r>
        <w:rPr>
          <w:rFonts w:ascii="Arial" w:hAnsi="Arial" w:cs="Arial"/>
          <w:sz w:val="18"/>
          <w:szCs w:val="18"/>
        </w:rPr>
        <w:t>.</w:t>
      </w:r>
    </w:p>
    <w:p w14:paraId="1A4A3E13" w14:textId="77777777" w:rsidR="00DC5CCE" w:rsidRDefault="00DC5CCE" w:rsidP="00DC5CCE">
      <w:pPr>
        <w:pStyle w:val="ListParagraph"/>
        <w:numPr>
          <w:ilvl w:val="0"/>
          <w:numId w:val="6"/>
        </w:numPr>
        <w:rPr>
          <w:rFonts w:ascii="Arial" w:hAnsi="Arial" w:cs="Arial"/>
          <w:b/>
          <w:sz w:val="18"/>
          <w:szCs w:val="18"/>
        </w:rPr>
      </w:pPr>
      <w:r>
        <w:rPr>
          <w:rFonts w:ascii="Arial" w:hAnsi="Arial" w:cs="Arial"/>
          <w:b/>
          <w:sz w:val="18"/>
          <w:szCs w:val="18"/>
        </w:rPr>
        <w:t>Attach a copy of the Summative Assessment.</w:t>
      </w:r>
    </w:p>
    <w:p w14:paraId="1A4A3E14" w14:textId="77777777" w:rsidR="00DC5CCE" w:rsidRPr="00CC59B8" w:rsidRDefault="00DC5CCE" w:rsidP="00DC5CCE">
      <w:pPr>
        <w:pStyle w:val="ListParagraph"/>
        <w:widowControl/>
        <w:numPr>
          <w:ilvl w:val="0"/>
          <w:numId w:val="6"/>
        </w:numPr>
        <w:tabs>
          <w:tab w:val="left" w:pos="1322"/>
        </w:tabs>
        <w:autoSpaceDE/>
        <w:autoSpaceDN/>
        <w:adjustRightInd/>
        <w:ind w:right="-113"/>
        <w:rPr>
          <w:rFonts w:ascii="Arial" w:hAnsi="Arial"/>
          <w:sz w:val="18"/>
        </w:rPr>
      </w:pPr>
      <w:r>
        <w:rPr>
          <w:rFonts w:ascii="Arial" w:hAnsi="Arial"/>
          <w:sz w:val="18"/>
          <w:szCs w:val="18"/>
        </w:rPr>
        <w:t xml:space="preserve">Once scores are determined for each student, transfer the corresponding score into the appropriate proficiency band </w:t>
      </w:r>
      <w:r w:rsidRPr="008D0FE4">
        <w:rPr>
          <w:rFonts w:ascii="Arial" w:hAnsi="Arial"/>
          <w:b/>
          <w:sz w:val="18"/>
          <w:szCs w:val="18"/>
        </w:rPr>
        <w:t>(on the same form that you completed the Entry Level Assessment/Baseline Data).</w:t>
      </w:r>
    </w:p>
    <w:p w14:paraId="1A4A3E15" w14:textId="77777777" w:rsidR="00DC5CCE" w:rsidRPr="008731FB" w:rsidRDefault="00DC5CCE" w:rsidP="00DC5CCE">
      <w:pPr>
        <w:pStyle w:val="ListParagraph"/>
        <w:widowControl/>
        <w:numPr>
          <w:ilvl w:val="1"/>
          <w:numId w:val="7"/>
        </w:numPr>
        <w:tabs>
          <w:tab w:val="left" w:pos="1322"/>
        </w:tabs>
        <w:autoSpaceDE/>
        <w:autoSpaceDN/>
        <w:adjustRightInd/>
        <w:ind w:right="-113"/>
        <w:rPr>
          <w:rFonts w:ascii="Arial" w:hAnsi="Arial"/>
          <w:sz w:val="18"/>
        </w:rPr>
      </w:pPr>
      <w:r>
        <w:rPr>
          <w:rFonts w:ascii="Arial" w:hAnsi="Arial"/>
          <w:sz w:val="18"/>
        </w:rPr>
        <w:t xml:space="preserve">You will determine what rubric/scores you will use to identify responses as </w:t>
      </w:r>
      <w:r w:rsidRPr="00A1759B">
        <w:rPr>
          <w:rFonts w:ascii="Arial" w:hAnsi="Arial"/>
          <w:i/>
          <w:sz w:val="18"/>
        </w:rPr>
        <w:t xml:space="preserve">Advanced, Proficient, </w:t>
      </w:r>
      <w:proofErr w:type="spellStart"/>
      <w:r w:rsidRPr="00A1759B">
        <w:rPr>
          <w:rFonts w:ascii="Arial" w:hAnsi="Arial"/>
          <w:i/>
          <w:sz w:val="18"/>
        </w:rPr>
        <w:t>etc</w:t>
      </w:r>
      <w:proofErr w:type="spellEnd"/>
      <w:r>
        <w:rPr>
          <w:rFonts w:ascii="Arial" w:hAnsi="Arial"/>
          <w:sz w:val="18"/>
        </w:rPr>
        <w:t xml:space="preserve"> in the proficiency bands. </w:t>
      </w:r>
      <w:r w:rsidRPr="00CC59B8">
        <w:rPr>
          <w:rFonts w:ascii="Arial" w:hAnsi="Arial"/>
          <w:i/>
          <w:sz w:val="18"/>
        </w:rPr>
        <w:t>(</w:t>
      </w:r>
      <w:proofErr w:type="spellStart"/>
      <w:r w:rsidRPr="00CC59B8">
        <w:rPr>
          <w:rFonts w:ascii="Arial" w:hAnsi="Arial"/>
          <w:i/>
          <w:sz w:val="18"/>
        </w:rPr>
        <w:t>ie</w:t>
      </w:r>
      <w:proofErr w:type="spellEnd"/>
      <w:r w:rsidRPr="00CC59B8">
        <w:rPr>
          <w:rFonts w:ascii="Arial" w:hAnsi="Arial"/>
          <w:i/>
          <w:sz w:val="18"/>
        </w:rPr>
        <w:t xml:space="preserve"> 5/5 Advanced, 4/5 Proficient, 3/5 Basic, 2/5 Below Basic, 1/5 or 0/5 Far Below Basic)</w:t>
      </w:r>
    </w:p>
    <w:p w14:paraId="1A4A3E16" w14:textId="77777777" w:rsidR="00DC5CCE" w:rsidRPr="00CC59B8" w:rsidRDefault="00DC5CCE" w:rsidP="00DC5CCE">
      <w:pPr>
        <w:pStyle w:val="ListParagraph"/>
        <w:widowControl/>
        <w:numPr>
          <w:ilvl w:val="1"/>
          <w:numId w:val="7"/>
        </w:numPr>
        <w:tabs>
          <w:tab w:val="left" w:pos="1322"/>
        </w:tabs>
        <w:autoSpaceDE/>
        <w:autoSpaceDN/>
        <w:adjustRightInd/>
        <w:ind w:right="-113"/>
        <w:rPr>
          <w:rFonts w:ascii="Arial" w:hAnsi="Arial"/>
          <w:sz w:val="18"/>
        </w:rPr>
      </w:pPr>
      <w:r>
        <w:rPr>
          <w:rFonts w:ascii="Arial" w:hAnsi="Arial" w:cs="Arial"/>
          <w:sz w:val="18"/>
          <w:szCs w:val="18"/>
        </w:rPr>
        <w:t>Based on the student’s score, p</w:t>
      </w:r>
      <w:r w:rsidRPr="00CC59B8">
        <w:rPr>
          <w:rFonts w:ascii="Arial" w:hAnsi="Arial" w:cs="Arial"/>
          <w:sz w:val="18"/>
          <w:szCs w:val="18"/>
        </w:rPr>
        <w:t xml:space="preserve">lease identify the student by </w:t>
      </w:r>
      <w:r>
        <w:rPr>
          <w:rFonts w:ascii="Arial" w:hAnsi="Arial" w:cs="Arial"/>
          <w:sz w:val="18"/>
          <w:szCs w:val="18"/>
        </w:rPr>
        <w:t xml:space="preserve">inputting the student’s </w:t>
      </w:r>
      <w:r w:rsidRPr="00CC59B8">
        <w:rPr>
          <w:rFonts w:ascii="Arial" w:hAnsi="Arial" w:cs="Arial"/>
          <w:sz w:val="18"/>
          <w:szCs w:val="18"/>
        </w:rPr>
        <w:t xml:space="preserve">first and last initial </w:t>
      </w:r>
      <w:r>
        <w:rPr>
          <w:rFonts w:ascii="Arial" w:hAnsi="Arial" w:cs="Arial"/>
          <w:sz w:val="18"/>
          <w:szCs w:val="18"/>
        </w:rPr>
        <w:t xml:space="preserve"> in the corresponding box </w:t>
      </w:r>
      <w:r w:rsidRPr="00CC59B8">
        <w:rPr>
          <w:rFonts w:ascii="Arial" w:hAnsi="Arial" w:cs="Arial"/>
          <w:sz w:val="18"/>
          <w:szCs w:val="18"/>
        </w:rPr>
        <w:t>(</w:t>
      </w:r>
      <w:proofErr w:type="spellStart"/>
      <w:r w:rsidRPr="00CC59B8">
        <w:rPr>
          <w:rFonts w:ascii="Arial" w:hAnsi="Arial" w:cs="Arial"/>
          <w:i/>
          <w:sz w:val="18"/>
          <w:szCs w:val="18"/>
        </w:rPr>
        <w:t>eg</w:t>
      </w:r>
      <w:proofErr w:type="spellEnd"/>
      <w:r w:rsidRPr="00CC59B8">
        <w:rPr>
          <w:rFonts w:ascii="Arial" w:hAnsi="Arial" w:cs="Arial"/>
          <w:i/>
          <w:sz w:val="18"/>
          <w:szCs w:val="18"/>
        </w:rPr>
        <w:t xml:space="preserve"> John Smith – JS)</w:t>
      </w:r>
    </w:p>
    <w:p w14:paraId="1A4A3E17" w14:textId="77777777" w:rsidR="00DC5CCE" w:rsidRPr="00CC59B8" w:rsidRDefault="00DC5CCE" w:rsidP="00DC5CCE">
      <w:pPr>
        <w:pStyle w:val="ListParagraph"/>
        <w:widowControl/>
        <w:numPr>
          <w:ilvl w:val="1"/>
          <w:numId w:val="7"/>
        </w:numPr>
        <w:tabs>
          <w:tab w:val="left" w:pos="1322"/>
        </w:tabs>
        <w:autoSpaceDE/>
        <w:autoSpaceDN/>
        <w:adjustRightInd/>
        <w:ind w:right="-113"/>
        <w:rPr>
          <w:rFonts w:ascii="Arial" w:hAnsi="Arial"/>
          <w:sz w:val="18"/>
        </w:rPr>
      </w:pPr>
      <w:r>
        <w:rPr>
          <w:rFonts w:ascii="Arial" w:hAnsi="Arial" w:cs="Arial"/>
          <w:sz w:val="18"/>
          <w:szCs w:val="18"/>
        </w:rPr>
        <w:t xml:space="preserve">Include scores for all </w:t>
      </w:r>
      <w:proofErr w:type="gramStart"/>
      <w:r>
        <w:rPr>
          <w:rFonts w:ascii="Arial" w:hAnsi="Arial" w:cs="Arial"/>
          <w:sz w:val="18"/>
          <w:szCs w:val="18"/>
        </w:rPr>
        <w:t>students  in</w:t>
      </w:r>
      <w:proofErr w:type="gramEnd"/>
      <w:r>
        <w:rPr>
          <w:rFonts w:ascii="Arial" w:hAnsi="Arial" w:cs="Arial"/>
          <w:sz w:val="18"/>
          <w:szCs w:val="18"/>
        </w:rPr>
        <w:t xml:space="preserve"> the class.</w:t>
      </w:r>
      <w:r w:rsidRPr="00CC59B8">
        <w:rPr>
          <w:rFonts w:ascii="Arial" w:hAnsi="Arial" w:cs="Arial"/>
          <w:sz w:val="18"/>
          <w:szCs w:val="18"/>
        </w:rPr>
        <w:t xml:space="preserve"> </w:t>
      </w:r>
    </w:p>
    <w:p w14:paraId="1A4A3E18" w14:textId="77777777" w:rsidR="00DC5CCE" w:rsidRDefault="00DC5CCE" w:rsidP="00DC5CCE">
      <w:pPr>
        <w:pStyle w:val="ListParagraph"/>
        <w:numPr>
          <w:ilvl w:val="0"/>
          <w:numId w:val="6"/>
        </w:numPr>
        <w:rPr>
          <w:rFonts w:ascii="Arial" w:hAnsi="Arial" w:cs="Arial"/>
          <w:sz w:val="18"/>
          <w:szCs w:val="18"/>
        </w:rPr>
      </w:pPr>
      <w:r>
        <w:rPr>
          <w:rFonts w:ascii="Arial" w:hAnsi="Arial" w:cs="Arial"/>
          <w:sz w:val="18"/>
          <w:szCs w:val="18"/>
        </w:rPr>
        <w:t>Reflect on the Summative Assessment, discuss the results with your support provider, and respond to the questions (also in the chart) for each proficiency level.</w:t>
      </w:r>
    </w:p>
    <w:p w14:paraId="1A4A3E19" w14:textId="77777777" w:rsidR="00DC5CCE" w:rsidRPr="00FE77A9" w:rsidRDefault="00DC5CCE" w:rsidP="00DC5CCE">
      <w:pPr>
        <w:pStyle w:val="ListParagraph"/>
        <w:numPr>
          <w:ilvl w:val="0"/>
          <w:numId w:val="6"/>
        </w:numPr>
        <w:rPr>
          <w:rFonts w:ascii="Arial" w:hAnsi="Arial" w:cs="Arial"/>
          <w:sz w:val="18"/>
          <w:szCs w:val="18"/>
        </w:rPr>
      </w:pPr>
      <w:r w:rsidRPr="00FE77A9">
        <w:rPr>
          <w:rFonts w:ascii="Arial" w:hAnsi="Arial" w:cs="Arial"/>
          <w:sz w:val="18"/>
          <w:szCs w:val="18"/>
        </w:rPr>
        <w:t xml:space="preserve">Complete the </w:t>
      </w:r>
      <w:r w:rsidRPr="00FE77A9">
        <w:rPr>
          <w:rFonts w:ascii="Arial" w:hAnsi="Arial" w:cs="Arial"/>
          <w:b/>
          <w:sz w:val="18"/>
          <w:szCs w:val="18"/>
        </w:rPr>
        <w:t>Summative Assessment Reflection (C-8) Part 2.</w:t>
      </w:r>
    </w:p>
    <w:p w14:paraId="1A4A3E1A" w14:textId="77777777" w:rsidR="00DC5CCE" w:rsidRDefault="00DC5CCE" w:rsidP="00DC5CCE">
      <w:pPr>
        <w:pStyle w:val="NoSpacing"/>
        <w:jc w:val="center"/>
        <w:rPr>
          <w:rFonts w:ascii="Arial" w:hAnsi="Arial" w:cs="Arial"/>
          <w:b/>
          <w:sz w:val="24"/>
        </w:rPr>
      </w:pPr>
    </w:p>
    <w:p w14:paraId="1A4A3E1B" w14:textId="77777777" w:rsidR="00DC5CCE" w:rsidRDefault="00DC5CCE" w:rsidP="00DC5CCE">
      <w:pPr>
        <w:spacing w:after="0" w:line="240" w:lineRule="auto"/>
      </w:pPr>
    </w:p>
    <w:p w14:paraId="1A4A3E1C" w14:textId="77777777" w:rsidR="00DC5CCE" w:rsidRDefault="00DC5CCE" w:rsidP="00DC5CCE">
      <w:pPr>
        <w:sectPr w:rsidR="00DC5CCE" w:rsidSect="006D5044">
          <w:headerReference w:type="even" r:id="rId11"/>
          <w:headerReference w:type="default" r:id="rId12"/>
          <w:footerReference w:type="even" r:id="rId13"/>
          <w:headerReference w:type="first" r:id="rId14"/>
          <w:pgSz w:w="12240" w:h="15840" w:code="1"/>
          <w:pgMar w:top="720" w:right="446" w:bottom="720" w:left="720" w:header="0" w:footer="432" w:gutter="0"/>
          <w:cols w:space="720"/>
          <w:docGrid w:linePitch="360"/>
        </w:sectPr>
      </w:pPr>
      <w:r>
        <w:br w:type="page"/>
      </w:r>
    </w:p>
    <w:p w14:paraId="1A4A3E1D" w14:textId="77777777" w:rsidR="00DC5CCE" w:rsidRPr="00321F8E" w:rsidRDefault="00DC5CCE" w:rsidP="00DC5CCE">
      <w:pPr>
        <w:pStyle w:val="NoSpacing"/>
        <w:jc w:val="center"/>
        <w:rPr>
          <w:rFonts w:ascii="Arial" w:hAnsi="Arial" w:cs="Arial"/>
          <w:b/>
          <w:sz w:val="24"/>
          <w:szCs w:val="24"/>
        </w:rPr>
      </w:pPr>
      <w:r w:rsidRPr="00321F8E">
        <w:rPr>
          <w:rFonts w:ascii="Arial" w:hAnsi="Arial" w:cs="Arial"/>
          <w:b/>
          <w:sz w:val="24"/>
          <w:szCs w:val="24"/>
          <w:highlight w:val="yellow"/>
        </w:rPr>
        <w:lastRenderedPageBreak/>
        <w:t>Entry-Level Assessment/Baseline Data (C-3)</w:t>
      </w:r>
    </w:p>
    <w:tbl>
      <w:tblPr>
        <w:tblStyle w:val="TableGrid"/>
        <w:tblpPr w:leftFromText="180" w:rightFromText="180" w:vertAnchor="page" w:horzAnchor="margin" w:tblpX="216" w:tblpY="1395"/>
        <w:tblW w:w="14832" w:type="dxa"/>
        <w:tblLayout w:type="fixed"/>
        <w:tblLook w:val="04A0" w:firstRow="1" w:lastRow="0" w:firstColumn="1" w:lastColumn="0" w:noHBand="0" w:noVBand="1"/>
      </w:tblPr>
      <w:tblGrid>
        <w:gridCol w:w="1728"/>
        <w:gridCol w:w="498"/>
        <w:gridCol w:w="462"/>
        <w:gridCol w:w="462"/>
        <w:gridCol w:w="462"/>
        <w:gridCol w:w="462"/>
        <w:gridCol w:w="462"/>
        <w:gridCol w:w="462"/>
        <w:gridCol w:w="462"/>
        <w:gridCol w:w="462"/>
        <w:gridCol w:w="462"/>
        <w:gridCol w:w="462"/>
        <w:gridCol w:w="462"/>
        <w:gridCol w:w="462"/>
        <w:gridCol w:w="462"/>
        <w:gridCol w:w="462"/>
        <w:gridCol w:w="6138"/>
      </w:tblGrid>
      <w:tr w:rsidR="00DC5CCE" w:rsidRPr="00810849" w14:paraId="1A4A3E21" w14:textId="77777777" w:rsidTr="00F65A6D">
        <w:trPr>
          <w:trHeight w:val="576"/>
        </w:trPr>
        <w:tc>
          <w:tcPr>
            <w:tcW w:w="1728" w:type="dxa"/>
            <w:shd w:val="clear" w:color="auto" w:fill="99CCFF"/>
          </w:tcPr>
          <w:p w14:paraId="1A4A3E1E" w14:textId="77777777" w:rsidR="00DC5CCE" w:rsidRPr="00810849" w:rsidRDefault="00DC5CCE" w:rsidP="00DC5CCE">
            <w:pPr>
              <w:spacing w:before="60" w:after="0" w:line="240" w:lineRule="auto"/>
              <w:jc w:val="center"/>
              <w:rPr>
                <w:rFonts w:ascii="Arial" w:hAnsi="Arial" w:cs="Arial"/>
              </w:rPr>
            </w:pPr>
            <w:r>
              <w:rPr>
                <w:rFonts w:ascii="Arial" w:hAnsi="Arial" w:cs="Arial"/>
                <w:b/>
              </w:rPr>
              <w:t xml:space="preserve">Proficiency Band </w:t>
            </w:r>
          </w:p>
        </w:tc>
        <w:tc>
          <w:tcPr>
            <w:tcW w:w="6966" w:type="dxa"/>
            <w:gridSpan w:val="15"/>
            <w:shd w:val="clear" w:color="auto" w:fill="99CCFF"/>
          </w:tcPr>
          <w:p w14:paraId="1A4A3E1F" w14:textId="43DB2A0A" w:rsidR="00DC5CCE" w:rsidRPr="000F44A9" w:rsidRDefault="00917A67" w:rsidP="00DC5CCE">
            <w:pPr>
              <w:spacing w:before="60" w:after="0" w:line="240" w:lineRule="auto"/>
              <w:rPr>
                <w:rFonts w:ascii="Arial" w:hAnsi="Arial" w:cs="Arial"/>
                <w:b/>
              </w:rPr>
            </w:pPr>
            <w:r>
              <w:rPr>
                <w:rFonts w:ascii="Arial" w:hAnsi="Arial" w:cs="Arial"/>
                <w:b/>
              </w:rPr>
              <w:t>Da</w:t>
            </w:r>
            <w:r w:rsidR="00DC5CCE" w:rsidRPr="000F44A9">
              <w:rPr>
                <w:rFonts w:ascii="Arial" w:hAnsi="Arial" w:cs="Arial"/>
                <w:b/>
              </w:rPr>
              <w:t xml:space="preserve">te: </w:t>
            </w:r>
            <w:r w:rsidR="00DC5CCE">
              <w:rPr>
                <w:rFonts w:ascii="Arial" w:hAnsi="Arial" w:cs="Arial"/>
                <w:sz w:val="14"/>
                <w:szCs w:val="14"/>
              </w:rPr>
              <w:t xml:space="preserve"> </w:t>
            </w:r>
          </w:p>
        </w:tc>
        <w:tc>
          <w:tcPr>
            <w:tcW w:w="6138" w:type="dxa"/>
            <w:shd w:val="clear" w:color="auto" w:fill="99CCFF"/>
          </w:tcPr>
          <w:p w14:paraId="1A4A3E20" w14:textId="77777777" w:rsidR="00DC5CCE" w:rsidRPr="00810849" w:rsidRDefault="00DC5CCE" w:rsidP="00DC5CCE">
            <w:pPr>
              <w:tabs>
                <w:tab w:val="left" w:pos="368"/>
              </w:tabs>
              <w:spacing w:before="60" w:after="0" w:line="240" w:lineRule="auto"/>
              <w:rPr>
                <w:rFonts w:ascii="Arial" w:hAnsi="Arial" w:cs="Arial"/>
              </w:rPr>
            </w:pPr>
            <w:r>
              <w:rPr>
                <w:rFonts w:ascii="Arial" w:hAnsi="Arial" w:cs="Arial"/>
                <w:i/>
                <w:sz w:val="18"/>
                <w:szCs w:val="18"/>
              </w:rPr>
              <w:t>How will you differentiate the series of lessons for the students at each proficiency band?</w:t>
            </w:r>
          </w:p>
        </w:tc>
      </w:tr>
      <w:tr w:rsidR="00DC5CCE" w:rsidRPr="00810849" w14:paraId="1A4A3E33" w14:textId="77777777" w:rsidTr="00917A67">
        <w:trPr>
          <w:trHeight w:hRule="exact" w:val="792"/>
        </w:trPr>
        <w:tc>
          <w:tcPr>
            <w:tcW w:w="1728" w:type="dxa"/>
            <w:shd w:val="clear" w:color="auto" w:fill="99CCFF"/>
          </w:tcPr>
          <w:p w14:paraId="1A4A3E22" w14:textId="77777777" w:rsidR="00DC5CCE" w:rsidRPr="00810849" w:rsidRDefault="00DC5CCE" w:rsidP="00DC5CCE">
            <w:pPr>
              <w:spacing w:after="0" w:line="240" w:lineRule="auto"/>
              <w:rPr>
                <w:rFonts w:ascii="Arial" w:hAnsi="Arial" w:cs="Arial"/>
              </w:rPr>
            </w:pPr>
            <w:r w:rsidRPr="00810849">
              <w:rPr>
                <w:rFonts w:ascii="Arial" w:hAnsi="Arial" w:cs="Arial"/>
              </w:rPr>
              <w:t>Advanced</w:t>
            </w:r>
          </w:p>
        </w:tc>
        <w:tc>
          <w:tcPr>
            <w:tcW w:w="498" w:type="dxa"/>
            <w:vAlign w:val="center"/>
          </w:tcPr>
          <w:p w14:paraId="1A4A3E23" w14:textId="49E88C90" w:rsidR="00DC5CCE" w:rsidRPr="004B2EB6" w:rsidRDefault="00DC5CCE" w:rsidP="00917A67">
            <w:pPr>
              <w:spacing w:after="0" w:line="240" w:lineRule="auto"/>
              <w:rPr>
                <w:rFonts w:ascii="Arial" w:hAnsi="Arial" w:cs="Arial"/>
                <w:sz w:val="18"/>
                <w:szCs w:val="18"/>
              </w:rPr>
            </w:pPr>
          </w:p>
        </w:tc>
        <w:tc>
          <w:tcPr>
            <w:tcW w:w="462" w:type="dxa"/>
            <w:vAlign w:val="center"/>
          </w:tcPr>
          <w:p w14:paraId="1A4A3E24" w14:textId="79653C5D" w:rsidR="00DC5CCE" w:rsidRPr="004B2EB6" w:rsidRDefault="00DC5CCE" w:rsidP="00DC5CCE">
            <w:pPr>
              <w:spacing w:after="0" w:line="240" w:lineRule="auto"/>
              <w:rPr>
                <w:rFonts w:ascii="Arial" w:hAnsi="Arial" w:cs="Arial"/>
                <w:sz w:val="18"/>
                <w:szCs w:val="18"/>
              </w:rPr>
            </w:pPr>
          </w:p>
        </w:tc>
        <w:tc>
          <w:tcPr>
            <w:tcW w:w="462" w:type="dxa"/>
            <w:vAlign w:val="center"/>
          </w:tcPr>
          <w:p w14:paraId="1A4A3E25" w14:textId="3BC9A3A3" w:rsidR="00DC5CCE" w:rsidRPr="004B2EB6" w:rsidRDefault="00DC5CCE" w:rsidP="00DC5CCE">
            <w:pPr>
              <w:spacing w:after="0" w:line="240" w:lineRule="auto"/>
              <w:rPr>
                <w:rFonts w:ascii="Arial" w:hAnsi="Arial" w:cs="Arial"/>
                <w:sz w:val="18"/>
                <w:szCs w:val="18"/>
              </w:rPr>
            </w:pPr>
          </w:p>
        </w:tc>
        <w:tc>
          <w:tcPr>
            <w:tcW w:w="462" w:type="dxa"/>
            <w:vAlign w:val="center"/>
          </w:tcPr>
          <w:p w14:paraId="1A4A3E26" w14:textId="4197749D" w:rsidR="00DC5CCE" w:rsidRPr="004B2EB6" w:rsidRDefault="00DC5CCE" w:rsidP="00DC5CCE">
            <w:pPr>
              <w:spacing w:after="0" w:line="240" w:lineRule="auto"/>
              <w:rPr>
                <w:rFonts w:ascii="Arial" w:hAnsi="Arial" w:cs="Arial"/>
                <w:sz w:val="18"/>
                <w:szCs w:val="18"/>
              </w:rPr>
            </w:pPr>
          </w:p>
        </w:tc>
        <w:tc>
          <w:tcPr>
            <w:tcW w:w="462" w:type="dxa"/>
            <w:vAlign w:val="center"/>
          </w:tcPr>
          <w:p w14:paraId="1A4A3E27" w14:textId="6A61810D" w:rsidR="00DC5CCE" w:rsidRPr="004B2EB6" w:rsidRDefault="00DC5CCE" w:rsidP="00DC5CCE">
            <w:pPr>
              <w:spacing w:after="0" w:line="240" w:lineRule="auto"/>
              <w:rPr>
                <w:rFonts w:ascii="Arial" w:hAnsi="Arial" w:cs="Arial"/>
                <w:sz w:val="18"/>
                <w:szCs w:val="18"/>
              </w:rPr>
            </w:pPr>
          </w:p>
        </w:tc>
        <w:tc>
          <w:tcPr>
            <w:tcW w:w="462" w:type="dxa"/>
            <w:vAlign w:val="center"/>
          </w:tcPr>
          <w:p w14:paraId="1A4A3E28" w14:textId="39A0BDA5" w:rsidR="00DC5CCE" w:rsidRPr="004B2EB6" w:rsidRDefault="00DC5CCE" w:rsidP="00DC5CCE">
            <w:pPr>
              <w:spacing w:after="0" w:line="240" w:lineRule="auto"/>
              <w:rPr>
                <w:rFonts w:ascii="Arial" w:hAnsi="Arial" w:cs="Arial"/>
                <w:sz w:val="18"/>
                <w:szCs w:val="18"/>
              </w:rPr>
            </w:pPr>
          </w:p>
        </w:tc>
        <w:tc>
          <w:tcPr>
            <w:tcW w:w="462" w:type="dxa"/>
            <w:vAlign w:val="center"/>
          </w:tcPr>
          <w:p w14:paraId="1A4A3E29" w14:textId="66982853" w:rsidR="00DC5CCE" w:rsidRPr="004B2EB6" w:rsidRDefault="00DC5CCE" w:rsidP="00DC5CCE">
            <w:pPr>
              <w:spacing w:after="0" w:line="240" w:lineRule="auto"/>
              <w:rPr>
                <w:rFonts w:ascii="Arial" w:hAnsi="Arial" w:cs="Arial"/>
                <w:sz w:val="18"/>
                <w:szCs w:val="18"/>
              </w:rPr>
            </w:pPr>
          </w:p>
        </w:tc>
        <w:tc>
          <w:tcPr>
            <w:tcW w:w="462" w:type="dxa"/>
            <w:vAlign w:val="center"/>
          </w:tcPr>
          <w:p w14:paraId="1A4A3E2A" w14:textId="764FD9A2" w:rsidR="00DC5CCE" w:rsidRPr="004B2EB6" w:rsidRDefault="00DC5CCE" w:rsidP="00DC5CCE">
            <w:pPr>
              <w:spacing w:after="0" w:line="240" w:lineRule="auto"/>
              <w:rPr>
                <w:rFonts w:ascii="Arial" w:hAnsi="Arial" w:cs="Arial"/>
                <w:sz w:val="18"/>
                <w:szCs w:val="18"/>
              </w:rPr>
            </w:pPr>
          </w:p>
        </w:tc>
        <w:tc>
          <w:tcPr>
            <w:tcW w:w="462" w:type="dxa"/>
            <w:vAlign w:val="center"/>
          </w:tcPr>
          <w:p w14:paraId="1A4A3E2B" w14:textId="705D01C0" w:rsidR="00DC5CCE" w:rsidRPr="004B2EB6" w:rsidRDefault="00DC5CCE" w:rsidP="00DC5CCE">
            <w:pPr>
              <w:spacing w:after="0" w:line="240" w:lineRule="auto"/>
              <w:rPr>
                <w:rFonts w:ascii="Arial" w:hAnsi="Arial" w:cs="Arial"/>
                <w:sz w:val="18"/>
                <w:szCs w:val="18"/>
              </w:rPr>
            </w:pPr>
          </w:p>
        </w:tc>
        <w:tc>
          <w:tcPr>
            <w:tcW w:w="462" w:type="dxa"/>
            <w:vAlign w:val="center"/>
          </w:tcPr>
          <w:p w14:paraId="1A4A3E2C" w14:textId="3B192427" w:rsidR="00DC5CCE" w:rsidRPr="004B2EB6" w:rsidRDefault="00DC5CCE" w:rsidP="00DC5CCE">
            <w:pPr>
              <w:spacing w:after="0" w:line="240" w:lineRule="auto"/>
              <w:rPr>
                <w:rFonts w:ascii="Arial" w:hAnsi="Arial" w:cs="Arial"/>
                <w:sz w:val="18"/>
                <w:szCs w:val="18"/>
              </w:rPr>
            </w:pPr>
          </w:p>
        </w:tc>
        <w:tc>
          <w:tcPr>
            <w:tcW w:w="462" w:type="dxa"/>
            <w:vAlign w:val="center"/>
          </w:tcPr>
          <w:p w14:paraId="1A4A3E2D" w14:textId="4E8CBA51" w:rsidR="00DC5CCE" w:rsidRPr="004B2EB6" w:rsidRDefault="00DC5CCE" w:rsidP="00DC5CCE">
            <w:pPr>
              <w:spacing w:after="0" w:line="240" w:lineRule="auto"/>
              <w:rPr>
                <w:rFonts w:ascii="Arial" w:hAnsi="Arial" w:cs="Arial"/>
                <w:sz w:val="18"/>
                <w:szCs w:val="18"/>
              </w:rPr>
            </w:pPr>
          </w:p>
        </w:tc>
        <w:tc>
          <w:tcPr>
            <w:tcW w:w="462" w:type="dxa"/>
            <w:vAlign w:val="center"/>
          </w:tcPr>
          <w:p w14:paraId="1A4A3E2E" w14:textId="07D4A094" w:rsidR="00DC5CCE" w:rsidRPr="004B2EB6" w:rsidRDefault="00DC5CCE" w:rsidP="00DC5CCE">
            <w:pPr>
              <w:spacing w:after="0" w:line="240" w:lineRule="auto"/>
              <w:rPr>
                <w:rFonts w:ascii="Arial" w:hAnsi="Arial" w:cs="Arial"/>
                <w:sz w:val="18"/>
                <w:szCs w:val="18"/>
              </w:rPr>
            </w:pPr>
          </w:p>
        </w:tc>
        <w:tc>
          <w:tcPr>
            <w:tcW w:w="462" w:type="dxa"/>
            <w:vAlign w:val="center"/>
          </w:tcPr>
          <w:p w14:paraId="1A4A3E2F" w14:textId="0320F781" w:rsidR="00DC5CCE" w:rsidRPr="004B2EB6" w:rsidRDefault="00DC5CCE" w:rsidP="00DC5CCE">
            <w:pPr>
              <w:spacing w:after="0" w:line="240" w:lineRule="auto"/>
              <w:rPr>
                <w:rFonts w:ascii="Arial" w:hAnsi="Arial" w:cs="Arial"/>
                <w:sz w:val="18"/>
                <w:szCs w:val="18"/>
              </w:rPr>
            </w:pPr>
          </w:p>
        </w:tc>
        <w:tc>
          <w:tcPr>
            <w:tcW w:w="462" w:type="dxa"/>
            <w:vAlign w:val="center"/>
          </w:tcPr>
          <w:p w14:paraId="1A4A3E30" w14:textId="22C3CA02" w:rsidR="00DC5CCE" w:rsidRPr="004B2EB6" w:rsidRDefault="00DC5CCE" w:rsidP="00DC5CCE">
            <w:pPr>
              <w:spacing w:after="0" w:line="240" w:lineRule="auto"/>
              <w:rPr>
                <w:rFonts w:ascii="Arial" w:hAnsi="Arial" w:cs="Arial"/>
                <w:sz w:val="18"/>
                <w:szCs w:val="18"/>
              </w:rPr>
            </w:pPr>
          </w:p>
        </w:tc>
        <w:tc>
          <w:tcPr>
            <w:tcW w:w="462" w:type="dxa"/>
            <w:vAlign w:val="center"/>
          </w:tcPr>
          <w:p w14:paraId="1A4A3E31" w14:textId="4C2986C5" w:rsidR="00DC5CCE" w:rsidRPr="004B2EB6" w:rsidRDefault="00DC5CCE" w:rsidP="00DC5CCE">
            <w:pPr>
              <w:spacing w:after="0" w:line="240" w:lineRule="auto"/>
              <w:rPr>
                <w:rFonts w:ascii="Arial" w:hAnsi="Arial" w:cs="Arial"/>
                <w:sz w:val="18"/>
                <w:szCs w:val="18"/>
              </w:rPr>
            </w:pPr>
          </w:p>
        </w:tc>
        <w:tc>
          <w:tcPr>
            <w:tcW w:w="6138" w:type="dxa"/>
          </w:tcPr>
          <w:p w14:paraId="1A4A3E32" w14:textId="70240E74" w:rsidR="00DC5CCE" w:rsidRPr="00EF046C" w:rsidRDefault="00DC5CCE" w:rsidP="00DC5CCE">
            <w:pPr>
              <w:spacing w:after="0" w:line="240" w:lineRule="auto"/>
              <w:rPr>
                <w:rFonts w:ascii="Arial" w:hAnsi="Arial" w:cs="Arial"/>
                <w:sz w:val="18"/>
                <w:szCs w:val="18"/>
              </w:rPr>
            </w:pPr>
          </w:p>
        </w:tc>
      </w:tr>
      <w:tr w:rsidR="00DC5CCE" w:rsidRPr="00810849" w14:paraId="1A4A3E45" w14:textId="77777777" w:rsidTr="00917A67">
        <w:trPr>
          <w:trHeight w:hRule="exact" w:val="792"/>
        </w:trPr>
        <w:tc>
          <w:tcPr>
            <w:tcW w:w="1728" w:type="dxa"/>
            <w:shd w:val="clear" w:color="auto" w:fill="99CCFF"/>
          </w:tcPr>
          <w:p w14:paraId="1A4A3E34" w14:textId="77777777" w:rsidR="00DC5CCE" w:rsidRPr="00810849" w:rsidRDefault="00DC5CCE" w:rsidP="00DC5CCE">
            <w:pPr>
              <w:spacing w:before="240" w:after="0" w:line="240" w:lineRule="auto"/>
              <w:rPr>
                <w:rFonts w:ascii="Arial" w:hAnsi="Arial" w:cs="Arial"/>
              </w:rPr>
            </w:pPr>
            <w:r w:rsidRPr="00810849">
              <w:rPr>
                <w:rFonts w:ascii="Arial" w:hAnsi="Arial" w:cs="Arial"/>
              </w:rPr>
              <w:t>Proficient</w:t>
            </w:r>
          </w:p>
        </w:tc>
        <w:tc>
          <w:tcPr>
            <w:tcW w:w="498" w:type="dxa"/>
            <w:vAlign w:val="center"/>
          </w:tcPr>
          <w:p w14:paraId="1A4A3E35" w14:textId="324B5EA5" w:rsidR="00DC5CCE" w:rsidRPr="004B2EB6" w:rsidRDefault="00DC5CCE" w:rsidP="00DC5CCE">
            <w:pPr>
              <w:spacing w:after="0" w:line="240" w:lineRule="auto"/>
              <w:rPr>
                <w:rFonts w:ascii="Arial" w:hAnsi="Arial" w:cs="Arial"/>
                <w:sz w:val="18"/>
                <w:szCs w:val="18"/>
              </w:rPr>
            </w:pPr>
          </w:p>
        </w:tc>
        <w:tc>
          <w:tcPr>
            <w:tcW w:w="462" w:type="dxa"/>
            <w:vAlign w:val="center"/>
          </w:tcPr>
          <w:p w14:paraId="1A4A3E36" w14:textId="107AA601" w:rsidR="00DC5CCE" w:rsidRPr="004B2EB6" w:rsidRDefault="00DC5CCE" w:rsidP="00DC5CCE">
            <w:pPr>
              <w:spacing w:after="0" w:line="240" w:lineRule="auto"/>
              <w:rPr>
                <w:rFonts w:ascii="Arial" w:hAnsi="Arial" w:cs="Arial"/>
                <w:sz w:val="18"/>
                <w:szCs w:val="18"/>
              </w:rPr>
            </w:pPr>
          </w:p>
        </w:tc>
        <w:tc>
          <w:tcPr>
            <w:tcW w:w="462" w:type="dxa"/>
            <w:vAlign w:val="center"/>
          </w:tcPr>
          <w:p w14:paraId="1A4A3E37" w14:textId="4C3F2178" w:rsidR="00DC5CCE" w:rsidRPr="004B2EB6" w:rsidRDefault="00DC5CCE" w:rsidP="00DC5CCE">
            <w:pPr>
              <w:spacing w:after="0" w:line="240" w:lineRule="auto"/>
              <w:rPr>
                <w:rFonts w:ascii="Arial" w:hAnsi="Arial" w:cs="Arial"/>
                <w:sz w:val="18"/>
                <w:szCs w:val="18"/>
              </w:rPr>
            </w:pPr>
          </w:p>
        </w:tc>
        <w:tc>
          <w:tcPr>
            <w:tcW w:w="462" w:type="dxa"/>
            <w:vAlign w:val="center"/>
          </w:tcPr>
          <w:p w14:paraId="1A4A3E38" w14:textId="2CF3DFC6" w:rsidR="00DC5CCE" w:rsidRPr="004B2EB6" w:rsidRDefault="00DC5CCE" w:rsidP="00DC5CCE">
            <w:pPr>
              <w:spacing w:after="0" w:line="240" w:lineRule="auto"/>
              <w:rPr>
                <w:rFonts w:ascii="Arial" w:hAnsi="Arial" w:cs="Arial"/>
                <w:sz w:val="18"/>
                <w:szCs w:val="18"/>
              </w:rPr>
            </w:pPr>
          </w:p>
        </w:tc>
        <w:tc>
          <w:tcPr>
            <w:tcW w:w="462" w:type="dxa"/>
            <w:vAlign w:val="center"/>
          </w:tcPr>
          <w:p w14:paraId="1A4A3E39" w14:textId="22DC66FA" w:rsidR="00DC5CCE" w:rsidRPr="004B2EB6" w:rsidRDefault="00DC5CCE" w:rsidP="00DC5CCE">
            <w:pPr>
              <w:spacing w:after="0" w:line="240" w:lineRule="auto"/>
              <w:rPr>
                <w:rFonts w:ascii="Arial" w:hAnsi="Arial" w:cs="Arial"/>
                <w:sz w:val="18"/>
                <w:szCs w:val="18"/>
              </w:rPr>
            </w:pPr>
          </w:p>
        </w:tc>
        <w:tc>
          <w:tcPr>
            <w:tcW w:w="462" w:type="dxa"/>
            <w:vAlign w:val="center"/>
          </w:tcPr>
          <w:p w14:paraId="1A4A3E3A" w14:textId="7C675990" w:rsidR="00DC5CCE" w:rsidRPr="004B2EB6" w:rsidRDefault="00DC5CCE" w:rsidP="00DC5CCE">
            <w:pPr>
              <w:spacing w:after="0" w:line="240" w:lineRule="auto"/>
              <w:rPr>
                <w:rFonts w:ascii="Arial" w:hAnsi="Arial" w:cs="Arial"/>
                <w:sz w:val="18"/>
                <w:szCs w:val="18"/>
              </w:rPr>
            </w:pPr>
          </w:p>
        </w:tc>
        <w:tc>
          <w:tcPr>
            <w:tcW w:w="462" w:type="dxa"/>
            <w:vAlign w:val="center"/>
          </w:tcPr>
          <w:p w14:paraId="1A4A3E3B" w14:textId="23E3D3DD" w:rsidR="00DC5CCE" w:rsidRPr="004B2EB6" w:rsidRDefault="00DC5CCE" w:rsidP="00DC5CCE">
            <w:pPr>
              <w:spacing w:after="0" w:line="240" w:lineRule="auto"/>
              <w:rPr>
                <w:rFonts w:ascii="Arial" w:hAnsi="Arial" w:cs="Arial"/>
                <w:sz w:val="18"/>
                <w:szCs w:val="18"/>
              </w:rPr>
            </w:pPr>
          </w:p>
        </w:tc>
        <w:tc>
          <w:tcPr>
            <w:tcW w:w="462" w:type="dxa"/>
            <w:vAlign w:val="center"/>
          </w:tcPr>
          <w:p w14:paraId="1A4A3E3C" w14:textId="764383FF" w:rsidR="00DC5CCE" w:rsidRPr="004B2EB6" w:rsidRDefault="00DC5CCE" w:rsidP="00DC5CCE">
            <w:pPr>
              <w:spacing w:after="0" w:line="240" w:lineRule="auto"/>
              <w:rPr>
                <w:rFonts w:ascii="Arial" w:hAnsi="Arial" w:cs="Arial"/>
                <w:sz w:val="18"/>
                <w:szCs w:val="18"/>
              </w:rPr>
            </w:pPr>
          </w:p>
        </w:tc>
        <w:tc>
          <w:tcPr>
            <w:tcW w:w="462" w:type="dxa"/>
            <w:vAlign w:val="center"/>
          </w:tcPr>
          <w:p w14:paraId="1A4A3E3D" w14:textId="172BCF1E" w:rsidR="00DC5CCE" w:rsidRPr="004B2EB6" w:rsidRDefault="00DC5CCE" w:rsidP="00DC5CCE">
            <w:pPr>
              <w:spacing w:after="0" w:line="240" w:lineRule="auto"/>
              <w:rPr>
                <w:rFonts w:ascii="Arial" w:hAnsi="Arial" w:cs="Arial"/>
                <w:sz w:val="18"/>
                <w:szCs w:val="18"/>
              </w:rPr>
            </w:pPr>
          </w:p>
        </w:tc>
        <w:tc>
          <w:tcPr>
            <w:tcW w:w="462" w:type="dxa"/>
            <w:vAlign w:val="center"/>
          </w:tcPr>
          <w:p w14:paraId="1A4A3E3E" w14:textId="06B56095" w:rsidR="00DC5CCE" w:rsidRPr="004B2EB6" w:rsidRDefault="00DC5CCE" w:rsidP="00DC5CCE">
            <w:pPr>
              <w:spacing w:after="0" w:line="240" w:lineRule="auto"/>
              <w:rPr>
                <w:rFonts w:ascii="Arial" w:hAnsi="Arial" w:cs="Arial"/>
                <w:sz w:val="18"/>
                <w:szCs w:val="18"/>
              </w:rPr>
            </w:pPr>
          </w:p>
        </w:tc>
        <w:tc>
          <w:tcPr>
            <w:tcW w:w="462" w:type="dxa"/>
            <w:vAlign w:val="center"/>
          </w:tcPr>
          <w:p w14:paraId="1A4A3E3F" w14:textId="7746EDD2" w:rsidR="00DC5CCE" w:rsidRPr="004B2EB6" w:rsidRDefault="00DC5CCE" w:rsidP="00DC5CCE">
            <w:pPr>
              <w:spacing w:after="0" w:line="240" w:lineRule="auto"/>
              <w:rPr>
                <w:rFonts w:ascii="Arial" w:hAnsi="Arial" w:cs="Arial"/>
                <w:sz w:val="18"/>
                <w:szCs w:val="18"/>
              </w:rPr>
            </w:pPr>
          </w:p>
        </w:tc>
        <w:tc>
          <w:tcPr>
            <w:tcW w:w="462" w:type="dxa"/>
            <w:vAlign w:val="center"/>
          </w:tcPr>
          <w:p w14:paraId="1A4A3E40" w14:textId="771E8C3E" w:rsidR="00DC5CCE" w:rsidRPr="004B2EB6" w:rsidRDefault="00DC5CCE" w:rsidP="00DC5CCE">
            <w:pPr>
              <w:spacing w:after="0" w:line="240" w:lineRule="auto"/>
              <w:rPr>
                <w:rFonts w:ascii="Arial" w:hAnsi="Arial" w:cs="Arial"/>
                <w:sz w:val="18"/>
                <w:szCs w:val="18"/>
              </w:rPr>
            </w:pPr>
          </w:p>
        </w:tc>
        <w:tc>
          <w:tcPr>
            <w:tcW w:w="462" w:type="dxa"/>
            <w:vAlign w:val="center"/>
          </w:tcPr>
          <w:p w14:paraId="1A4A3E41" w14:textId="69F72992" w:rsidR="00DC5CCE" w:rsidRPr="004B2EB6" w:rsidRDefault="00DC5CCE" w:rsidP="00DC5CCE">
            <w:pPr>
              <w:spacing w:after="0" w:line="240" w:lineRule="auto"/>
              <w:rPr>
                <w:rFonts w:ascii="Arial" w:hAnsi="Arial" w:cs="Arial"/>
                <w:sz w:val="18"/>
                <w:szCs w:val="18"/>
              </w:rPr>
            </w:pPr>
          </w:p>
        </w:tc>
        <w:tc>
          <w:tcPr>
            <w:tcW w:w="462" w:type="dxa"/>
            <w:vAlign w:val="center"/>
          </w:tcPr>
          <w:p w14:paraId="1A4A3E42" w14:textId="4A02BA67" w:rsidR="00DC5CCE" w:rsidRPr="004B2EB6" w:rsidRDefault="00DC5CCE" w:rsidP="00DC5CCE">
            <w:pPr>
              <w:spacing w:after="0" w:line="240" w:lineRule="auto"/>
              <w:rPr>
                <w:rFonts w:ascii="Arial" w:hAnsi="Arial" w:cs="Arial"/>
                <w:sz w:val="18"/>
                <w:szCs w:val="18"/>
              </w:rPr>
            </w:pPr>
          </w:p>
        </w:tc>
        <w:tc>
          <w:tcPr>
            <w:tcW w:w="462" w:type="dxa"/>
            <w:vAlign w:val="center"/>
          </w:tcPr>
          <w:p w14:paraId="1A4A3E43" w14:textId="65B5DEA0" w:rsidR="00DC5CCE" w:rsidRPr="004B2EB6" w:rsidRDefault="00DC5CCE" w:rsidP="00DC5CCE">
            <w:pPr>
              <w:spacing w:after="0" w:line="240" w:lineRule="auto"/>
              <w:rPr>
                <w:rFonts w:ascii="Arial" w:hAnsi="Arial" w:cs="Arial"/>
                <w:sz w:val="18"/>
                <w:szCs w:val="18"/>
              </w:rPr>
            </w:pPr>
          </w:p>
        </w:tc>
        <w:tc>
          <w:tcPr>
            <w:tcW w:w="6138" w:type="dxa"/>
          </w:tcPr>
          <w:p w14:paraId="1A4A3E44" w14:textId="0D2A9ED5" w:rsidR="00DC5CCE" w:rsidRPr="00EF046C" w:rsidRDefault="00DC5CCE" w:rsidP="00DC5CCE">
            <w:pPr>
              <w:spacing w:after="0" w:line="240" w:lineRule="auto"/>
              <w:rPr>
                <w:rFonts w:ascii="Arial" w:hAnsi="Arial" w:cs="Arial"/>
                <w:sz w:val="18"/>
                <w:szCs w:val="18"/>
              </w:rPr>
            </w:pPr>
          </w:p>
        </w:tc>
      </w:tr>
      <w:tr w:rsidR="00DC5CCE" w:rsidRPr="00810849" w14:paraId="1A4A3E57" w14:textId="77777777" w:rsidTr="00917A67">
        <w:trPr>
          <w:trHeight w:hRule="exact" w:val="792"/>
        </w:trPr>
        <w:tc>
          <w:tcPr>
            <w:tcW w:w="1728" w:type="dxa"/>
            <w:shd w:val="clear" w:color="auto" w:fill="99CCFF"/>
          </w:tcPr>
          <w:p w14:paraId="1A4A3E46" w14:textId="77777777" w:rsidR="00DC5CCE" w:rsidRPr="00810849" w:rsidRDefault="00DC5CCE" w:rsidP="00DC5CCE">
            <w:pPr>
              <w:spacing w:before="240" w:after="0" w:line="240" w:lineRule="auto"/>
              <w:rPr>
                <w:rFonts w:ascii="Arial" w:hAnsi="Arial" w:cs="Arial"/>
              </w:rPr>
            </w:pPr>
            <w:r w:rsidRPr="00810849">
              <w:rPr>
                <w:rFonts w:ascii="Arial" w:hAnsi="Arial" w:cs="Arial"/>
              </w:rPr>
              <w:t>Basic</w:t>
            </w:r>
          </w:p>
        </w:tc>
        <w:tc>
          <w:tcPr>
            <w:tcW w:w="498" w:type="dxa"/>
            <w:vAlign w:val="center"/>
          </w:tcPr>
          <w:p w14:paraId="1A4A3E47" w14:textId="371C0AC6" w:rsidR="00DC5CCE" w:rsidRPr="004B2EB6" w:rsidRDefault="00DC5CCE" w:rsidP="00DC5CCE">
            <w:pPr>
              <w:spacing w:after="0" w:line="240" w:lineRule="auto"/>
              <w:rPr>
                <w:rFonts w:ascii="Arial" w:hAnsi="Arial" w:cs="Arial"/>
                <w:sz w:val="18"/>
                <w:szCs w:val="18"/>
              </w:rPr>
            </w:pPr>
          </w:p>
        </w:tc>
        <w:tc>
          <w:tcPr>
            <w:tcW w:w="462" w:type="dxa"/>
            <w:vAlign w:val="center"/>
          </w:tcPr>
          <w:p w14:paraId="1A4A3E48" w14:textId="49D62D03" w:rsidR="00DC5CCE" w:rsidRPr="004B2EB6" w:rsidRDefault="00DC5CCE" w:rsidP="00DC5CCE">
            <w:pPr>
              <w:spacing w:after="0" w:line="240" w:lineRule="auto"/>
              <w:rPr>
                <w:rFonts w:ascii="Arial" w:hAnsi="Arial" w:cs="Arial"/>
                <w:sz w:val="18"/>
                <w:szCs w:val="18"/>
              </w:rPr>
            </w:pPr>
          </w:p>
        </w:tc>
        <w:tc>
          <w:tcPr>
            <w:tcW w:w="462" w:type="dxa"/>
            <w:vAlign w:val="center"/>
          </w:tcPr>
          <w:p w14:paraId="1A4A3E49" w14:textId="3889B930" w:rsidR="00DC5CCE" w:rsidRPr="004B2EB6" w:rsidRDefault="00DC5CCE" w:rsidP="00DC5CCE">
            <w:pPr>
              <w:spacing w:after="0" w:line="240" w:lineRule="auto"/>
              <w:rPr>
                <w:rFonts w:ascii="Arial" w:hAnsi="Arial" w:cs="Arial"/>
                <w:sz w:val="18"/>
                <w:szCs w:val="18"/>
              </w:rPr>
            </w:pPr>
          </w:p>
        </w:tc>
        <w:tc>
          <w:tcPr>
            <w:tcW w:w="462" w:type="dxa"/>
            <w:vAlign w:val="center"/>
          </w:tcPr>
          <w:p w14:paraId="1A4A3E4A" w14:textId="16922BE6" w:rsidR="00DC5CCE" w:rsidRPr="004B2EB6" w:rsidRDefault="00DC5CCE" w:rsidP="00DC5CCE">
            <w:pPr>
              <w:spacing w:after="0" w:line="240" w:lineRule="auto"/>
              <w:rPr>
                <w:rFonts w:ascii="Arial" w:hAnsi="Arial" w:cs="Arial"/>
                <w:sz w:val="18"/>
                <w:szCs w:val="18"/>
              </w:rPr>
            </w:pPr>
          </w:p>
        </w:tc>
        <w:tc>
          <w:tcPr>
            <w:tcW w:w="462" w:type="dxa"/>
            <w:vAlign w:val="center"/>
          </w:tcPr>
          <w:p w14:paraId="1A4A3E4B" w14:textId="00AAD8A5" w:rsidR="00DC5CCE" w:rsidRPr="004B2EB6" w:rsidRDefault="00DC5CCE" w:rsidP="00DC5CCE">
            <w:pPr>
              <w:spacing w:after="0" w:line="240" w:lineRule="auto"/>
              <w:rPr>
                <w:rFonts w:ascii="Arial" w:hAnsi="Arial" w:cs="Arial"/>
                <w:sz w:val="18"/>
                <w:szCs w:val="18"/>
              </w:rPr>
            </w:pPr>
          </w:p>
        </w:tc>
        <w:tc>
          <w:tcPr>
            <w:tcW w:w="462" w:type="dxa"/>
            <w:vAlign w:val="center"/>
          </w:tcPr>
          <w:p w14:paraId="1A4A3E4C" w14:textId="3545ED5C" w:rsidR="00DC5CCE" w:rsidRPr="004B2EB6" w:rsidRDefault="00DC5CCE" w:rsidP="00DC5CCE">
            <w:pPr>
              <w:spacing w:after="0" w:line="240" w:lineRule="auto"/>
              <w:rPr>
                <w:rFonts w:ascii="Arial" w:hAnsi="Arial" w:cs="Arial"/>
                <w:sz w:val="18"/>
                <w:szCs w:val="18"/>
              </w:rPr>
            </w:pPr>
          </w:p>
        </w:tc>
        <w:tc>
          <w:tcPr>
            <w:tcW w:w="462" w:type="dxa"/>
            <w:vAlign w:val="center"/>
          </w:tcPr>
          <w:p w14:paraId="1A4A3E4D" w14:textId="56AFBDD6" w:rsidR="00DC5CCE" w:rsidRPr="004B2EB6" w:rsidRDefault="00DC5CCE" w:rsidP="00DC5CCE">
            <w:pPr>
              <w:spacing w:after="0" w:line="240" w:lineRule="auto"/>
              <w:rPr>
                <w:rFonts w:ascii="Arial" w:hAnsi="Arial" w:cs="Arial"/>
                <w:sz w:val="18"/>
                <w:szCs w:val="18"/>
              </w:rPr>
            </w:pPr>
          </w:p>
        </w:tc>
        <w:tc>
          <w:tcPr>
            <w:tcW w:w="462" w:type="dxa"/>
            <w:vAlign w:val="center"/>
          </w:tcPr>
          <w:p w14:paraId="1A4A3E4E" w14:textId="2F1290CC" w:rsidR="00DC5CCE" w:rsidRPr="004B2EB6" w:rsidRDefault="00DC5CCE" w:rsidP="00DC5CCE">
            <w:pPr>
              <w:spacing w:after="0" w:line="240" w:lineRule="auto"/>
              <w:rPr>
                <w:rFonts w:ascii="Arial" w:hAnsi="Arial" w:cs="Arial"/>
                <w:sz w:val="18"/>
                <w:szCs w:val="18"/>
              </w:rPr>
            </w:pPr>
          </w:p>
        </w:tc>
        <w:tc>
          <w:tcPr>
            <w:tcW w:w="462" w:type="dxa"/>
            <w:vAlign w:val="center"/>
          </w:tcPr>
          <w:p w14:paraId="1A4A3E4F" w14:textId="7649C05E" w:rsidR="00DC5CCE" w:rsidRPr="004B2EB6" w:rsidRDefault="00DC5CCE" w:rsidP="00DC5CCE">
            <w:pPr>
              <w:spacing w:after="0" w:line="240" w:lineRule="auto"/>
              <w:rPr>
                <w:rFonts w:ascii="Arial" w:hAnsi="Arial" w:cs="Arial"/>
                <w:sz w:val="18"/>
                <w:szCs w:val="18"/>
              </w:rPr>
            </w:pPr>
          </w:p>
        </w:tc>
        <w:tc>
          <w:tcPr>
            <w:tcW w:w="462" w:type="dxa"/>
            <w:vAlign w:val="center"/>
          </w:tcPr>
          <w:p w14:paraId="1A4A3E50" w14:textId="0665C353" w:rsidR="00DC5CCE" w:rsidRPr="004B2EB6" w:rsidRDefault="00DC5CCE" w:rsidP="00DC5CCE">
            <w:pPr>
              <w:spacing w:after="0" w:line="240" w:lineRule="auto"/>
              <w:rPr>
                <w:rFonts w:ascii="Arial" w:hAnsi="Arial" w:cs="Arial"/>
                <w:sz w:val="18"/>
                <w:szCs w:val="18"/>
              </w:rPr>
            </w:pPr>
          </w:p>
        </w:tc>
        <w:tc>
          <w:tcPr>
            <w:tcW w:w="462" w:type="dxa"/>
            <w:vAlign w:val="center"/>
          </w:tcPr>
          <w:p w14:paraId="1A4A3E51" w14:textId="0902ED4B" w:rsidR="00DC5CCE" w:rsidRPr="004B2EB6" w:rsidRDefault="00DC5CCE" w:rsidP="00DC5CCE">
            <w:pPr>
              <w:spacing w:after="0" w:line="240" w:lineRule="auto"/>
              <w:rPr>
                <w:rFonts w:ascii="Arial" w:hAnsi="Arial" w:cs="Arial"/>
                <w:sz w:val="18"/>
                <w:szCs w:val="18"/>
              </w:rPr>
            </w:pPr>
          </w:p>
        </w:tc>
        <w:tc>
          <w:tcPr>
            <w:tcW w:w="462" w:type="dxa"/>
            <w:vAlign w:val="center"/>
          </w:tcPr>
          <w:p w14:paraId="1A4A3E52" w14:textId="50561B2E" w:rsidR="00DC5CCE" w:rsidRPr="004B2EB6" w:rsidRDefault="00DC5CCE" w:rsidP="00DC5CCE">
            <w:pPr>
              <w:spacing w:after="0" w:line="240" w:lineRule="auto"/>
              <w:rPr>
                <w:rFonts w:ascii="Arial" w:hAnsi="Arial" w:cs="Arial"/>
                <w:sz w:val="18"/>
                <w:szCs w:val="18"/>
              </w:rPr>
            </w:pPr>
          </w:p>
        </w:tc>
        <w:tc>
          <w:tcPr>
            <w:tcW w:w="462" w:type="dxa"/>
            <w:vAlign w:val="center"/>
          </w:tcPr>
          <w:p w14:paraId="1A4A3E53" w14:textId="125D91C0" w:rsidR="00DC5CCE" w:rsidRPr="004B2EB6" w:rsidRDefault="00DC5CCE" w:rsidP="00DC5CCE">
            <w:pPr>
              <w:spacing w:after="0" w:line="240" w:lineRule="auto"/>
              <w:rPr>
                <w:rFonts w:ascii="Arial" w:hAnsi="Arial" w:cs="Arial"/>
                <w:sz w:val="18"/>
                <w:szCs w:val="18"/>
              </w:rPr>
            </w:pPr>
          </w:p>
        </w:tc>
        <w:tc>
          <w:tcPr>
            <w:tcW w:w="462" w:type="dxa"/>
            <w:vAlign w:val="center"/>
          </w:tcPr>
          <w:p w14:paraId="1A4A3E54" w14:textId="2AAD24A7" w:rsidR="00DC5CCE" w:rsidRPr="004B2EB6" w:rsidRDefault="00DC5CCE" w:rsidP="00DC5CCE">
            <w:pPr>
              <w:spacing w:after="0" w:line="240" w:lineRule="auto"/>
              <w:rPr>
                <w:rFonts w:ascii="Arial" w:hAnsi="Arial" w:cs="Arial"/>
                <w:sz w:val="18"/>
                <w:szCs w:val="18"/>
              </w:rPr>
            </w:pPr>
          </w:p>
        </w:tc>
        <w:tc>
          <w:tcPr>
            <w:tcW w:w="462" w:type="dxa"/>
            <w:vAlign w:val="center"/>
          </w:tcPr>
          <w:p w14:paraId="1A4A3E55" w14:textId="4F63F375" w:rsidR="00DC5CCE" w:rsidRPr="004B2EB6" w:rsidRDefault="00DC5CCE" w:rsidP="00DC5CCE">
            <w:pPr>
              <w:spacing w:after="0" w:line="240" w:lineRule="auto"/>
              <w:rPr>
                <w:rFonts w:ascii="Arial" w:hAnsi="Arial" w:cs="Arial"/>
                <w:sz w:val="18"/>
                <w:szCs w:val="18"/>
              </w:rPr>
            </w:pPr>
          </w:p>
        </w:tc>
        <w:tc>
          <w:tcPr>
            <w:tcW w:w="6138" w:type="dxa"/>
          </w:tcPr>
          <w:p w14:paraId="1A4A3E56" w14:textId="487FB2B5" w:rsidR="00DC5CCE" w:rsidRPr="00EF046C" w:rsidRDefault="00DC5CCE" w:rsidP="00DC5CCE">
            <w:pPr>
              <w:spacing w:after="0" w:line="240" w:lineRule="auto"/>
              <w:rPr>
                <w:rFonts w:ascii="Arial" w:hAnsi="Arial" w:cs="Arial"/>
                <w:sz w:val="18"/>
                <w:szCs w:val="18"/>
              </w:rPr>
            </w:pPr>
          </w:p>
        </w:tc>
      </w:tr>
      <w:tr w:rsidR="00DC5CCE" w:rsidRPr="00810849" w14:paraId="1A4A3E69" w14:textId="77777777" w:rsidTr="00917A67">
        <w:trPr>
          <w:trHeight w:hRule="exact" w:val="792"/>
        </w:trPr>
        <w:tc>
          <w:tcPr>
            <w:tcW w:w="1728" w:type="dxa"/>
            <w:shd w:val="clear" w:color="auto" w:fill="99CCFF"/>
          </w:tcPr>
          <w:p w14:paraId="1A4A3E58" w14:textId="77777777" w:rsidR="00DC5CCE" w:rsidRPr="00810849" w:rsidRDefault="00DC5CCE" w:rsidP="00DC5CCE">
            <w:pPr>
              <w:spacing w:before="240" w:after="0" w:line="240" w:lineRule="auto"/>
              <w:rPr>
                <w:rFonts w:ascii="Arial" w:hAnsi="Arial" w:cs="Arial"/>
              </w:rPr>
            </w:pPr>
            <w:r w:rsidRPr="00810849">
              <w:rPr>
                <w:rFonts w:ascii="Arial" w:hAnsi="Arial" w:cs="Arial"/>
              </w:rPr>
              <w:t>Below Basic</w:t>
            </w:r>
          </w:p>
        </w:tc>
        <w:tc>
          <w:tcPr>
            <w:tcW w:w="498" w:type="dxa"/>
            <w:vAlign w:val="center"/>
          </w:tcPr>
          <w:p w14:paraId="1A4A3E59" w14:textId="65F7B679" w:rsidR="00DC5CCE" w:rsidRPr="004B2EB6" w:rsidRDefault="00DC5CCE" w:rsidP="00DC5CCE">
            <w:pPr>
              <w:spacing w:after="0" w:line="240" w:lineRule="auto"/>
              <w:rPr>
                <w:rFonts w:ascii="Arial" w:hAnsi="Arial" w:cs="Arial"/>
                <w:sz w:val="18"/>
                <w:szCs w:val="18"/>
              </w:rPr>
            </w:pPr>
          </w:p>
        </w:tc>
        <w:tc>
          <w:tcPr>
            <w:tcW w:w="462" w:type="dxa"/>
            <w:vAlign w:val="center"/>
          </w:tcPr>
          <w:p w14:paraId="1A4A3E5A" w14:textId="6B202F4C" w:rsidR="00DC5CCE" w:rsidRPr="004B2EB6" w:rsidRDefault="00DC5CCE" w:rsidP="00DC5CCE">
            <w:pPr>
              <w:spacing w:after="0" w:line="240" w:lineRule="auto"/>
              <w:rPr>
                <w:rFonts w:ascii="Arial" w:hAnsi="Arial" w:cs="Arial"/>
                <w:sz w:val="18"/>
                <w:szCs w:val="18"/>
              </w:rPr>
            </w:pPr>
          </w:p>
        </w:tc>
        <w:tc>
          <w:tcPr>
            <w:tcW w:w="462" w:type="dxa"/>
            <w:vAlign w:val="center"/>
          </w:tcPr>
          <w:p w14:paraId="1A4A3E5B" w14:textId="4CC373AA" w:rsidR="00DC5CCE" w:rsidRPr="004B2EB6" w:rsidRDefault="00DC5CCE" w:rsidP="00DC5CCE">
            <w:pPr>
              <w:spacing w:after="0" w:line="240" w:lineRule="auto"/>
              <w:rPr>
                <w:rFonts w:ascii="Arial" w:hAnsi="Arial" w:cs="Arial"/>
                <w:sz w:val="18"/>
                <w:szCs w:val="18"/>
              </w:rPr>
            </w:pPr>
          </w:p>
        </w:tc>
        <w:tc>
          <w:tcPr>
            <w:tcW w:w="462" w:type="dxa"/>
            <w:vAlign w:val="center"/>
          </w:tcPr>
          <w:p w14:paraId="1A4A3E5C" w14:textId="013920BF" w:rsidR="00DC5CCE" w:rsidRPr="004B2EB6" w:rsidRDefault="00DC5CCE" w:rsidP="00DC5CCE">
            <w:pPr>
              <w:spacing w:after="0" w:line="240" w:lineRule="auto"/>
              <w:rPr>
                <w:rFonts w:ascii="Arial" w:hAnsi="Arial" w:cs="Arial"/>
                <w:sz w:val="18"/>
                <w:szCs w:val="18"/>
              </w:rPr>
            </w:pPr>
          </w:p>
        </w:tc>
        <w:tc>
          <w:tcPr>
            <w:tcW w:w="462" w:type="dxa"/>
            <w:vAlign w:val="center"/>
          </w:tcPr>
          <w:p w14:paraId="1A4A3E5D" w14:textId="07A9E6A7" w:rsidR="00DC5CCE" w:rsidRPr="004B2EB6" w:rsidRDefault="00DC5CCE" w:rsidP="00DC5CCE">
            <w:pPr>
              <w:spacing w:after="0" w:line="240" w:lineRule="auto"/>
              <w:rPr>
                <w:rFonts w:ascii="Arial" w:hAnsi="Arial" w:cs="Arial"/>
                <w:sz w:val="18"/>
                <w:szCs w:val="18"/>
              </w:rPr>
            </w:pPr>
          </w:p>
        </w:tc>
        <w:tc>
          <w:tcPr>
            <w:tcW w:w="462" w:type="dxa"/>
            <w:vAlign w:val="center"/>
          </w:tcPr>
          <w:p w14:paraId="1A4A3E5E" w14:textId="1C024F0A" w:rsidR="00DC5CCE" w:rsidRPr="004B2EB6" w:rsidRDefault="00DC5CCE" w:rsidP="00DC5CCE">
            <w:pPr>
              <w:spacing w:after="0" w:line="240" w:lineRule="auto"/>
              <w:rPr>
                <w:rFonts w:ascii="Arial" w:hAnsi="Arial" w:cs="Arial"/>
                <w:sz w:val="18"/>
                <w:szCs w:val="18"/>
              </w:rPr>
            </w:pPr>
          </w:p>
        </w:tc>
        <w:tc>
          <w:tcPr>
            <w:tcW w:w="462" w:type="dxa"/>
            <w:vAlign w:val="center"/>
          </w:tcPr>
          <w:p w14:paraId="1A4A3E5F" w14:textId="1F9F04B8" w:rsidR="00DC5CCE" w:rsidRPr="004B2EB6" w:rsidRDefault="00DC5CCE" w:rsidP="00DC5CCE">
            <w:pPr>
              <w:spacing w:after="0" w:line="240" w:lineRule="auto"/>
              <w:rPr>
                <w:rFonts w:ascii="Arial" w:hAnsi="Arial" w:cs="Arial"/>
                <w:sz w:val="18"/>
                <w:szCs w:val="18"/>
              </w:rPr>
            </w:pPr>
          </w:p>
        </w:tc>
        <w:tc>
          <w:tcPr>
            <w:tcW w:w="462" w:type="dxa"/>
            <w:vAlign w:val="center"/>
          </w:tcPr>
          <w:p w14:paraId="1A4A3E60" w14:textId="3284CD04" w:rsidR="00DC5CCE" w:rsidRPr="004B2EB6" w:rsidRDefault="00DC5CCE" w:rsidP="00DC5CCE">
            <w:pPr>
              <w:spacing w:after="0" w:line="240" w:lineRule="auto"/>
              <w:rPr>
                <w:rFonts w:ascii="Arial" w:hAnsi="Arial" w:cs="Arial"/>
                <w:sz w:val="18"/>
                <w:szCs w:val="18"/>
              </w:rPr>
            </w:pPr>
          </w:p>
        </w:tc>
        <w:tc>
          <w:tcPr>
            <w:tcW w:w="462" w:type="dxa"/>
            <w:vAlign w:val="center"/>
          </w:tcPr>
          <w:p w14:paraId="1A4A3E61" w14:textId="2BB9DD32" w:rsidR="00DC5CCE" w:rsidRPr="004B2EB6" w:rsidRDefault="00DC5CCE" w:rsidP="00DC5CCE">
            <w:pPr>
              <w:spacing w:after="0" w:line="240" w:lineRule="auto"/>
              <w:rPr>
                <w:rFonts w:ascii="Arial" w:hAnsi="Arial" w:cs="Arial"/>
                <w:sz w:val="18"/>
                <w:szCs w:val="18"/>
              </w:rPr>
            </w:pPr>
          </w:p>
        </w:tc>
        <w:tc>
          <w:tcPr>
            <w:tcW w:w="462" w:type="dxa"/>
            <w:vAlign w:val="center"/>
          </w:tcPr>
          <w:p w14:paraId="1A4A3E62" w14:textId="146794FB" w:rsidR="00DC5CCE" w:rsidRPr="004B2EB6" w:rsidRDefault="00DC5CCE" w:rsidP="00DC5CCE">
            <w:pPr>
              <w:spacing w:after="0" w:line="240" w:lineRule="auto"/>
              <w:rPr>
                <w:rFonts w:ascii="Arial" w:hAnsi="Arial" w:cs="Arial"/>
                <w:sz w:val="18"/>
                <w:szCs w:val="18"/>
              </w:rPr>
            </w:pPr>
          </w:p>
        </w:tc>
        <w:tc>
          <w:tcPr>
            <w:tcW w:w="462" w:type="dxa"/>
            <w:vAlign w:val="center"/>
          </w:tcPr>
          <w:p w14:paraId="1A4A3E63" w14:textId="64CB19CA" w:rsidR="00DC5CCE" w:rsidRPr="004B2EB6" w:rsidRDefault="00DC5CCE" w:rsidP="00DC5CCE">
            <w:pPr>
              <w:spacing w:after="0" w:line="240" w:lineRule="auto"/>
              <w:rPr>
                <w:rFonts w:ascii="Arial" w:hAnsi="Arial" w:cs="Arial"/>
                <w:sz w:val="18"/>
                <w:szCs w:val="18"/>
              </w:rPr>
            </w:pPr>
          </w:p>
        </w:tc>
        <w:tc>
          <w:tcPr>
            <w:tcW w:w="462" w:type="dxa"/>
            <w:vAlign w:val="center"/>
          </w:tcPr>
          <w:p w14:paraId="1A4A3E64" w14:textId="5EA95035" w:rsidR="00DC5CCE" w:rsidRPr="004B2EB6" w:rsidRDefault="00DC5CCE" w:rsidP="00DC5CCE">
            <w:pPr>
              <w:spacing w:after="0" w:line="240" w:lineRule="auto"/>
              <w:rPr>
                <w:rFonts w:ascii="Arial" w:hAnsi="Arial" w:cs="Arial"/>
                <w:sz w:val="18"/>
                <w:szCs w:val="18"/>
              </w:rPr>
            </w:pPr>
          </w:p>
        </w:tc>
        <w:tc>
          <w:tcPr>
            <w:tcW w:w="462" w:type="dxa"/>
            <w:vAlign w:val="center"/>
          </w:tcPr>
          <w:p w14:paraId="1A4A3E65" w14:textId="2076E01E" w:rsidR="00DC5CCE" w:rsidRPr="004B2EB6" w:rsidRDefault="00DC5CCE" w:rsidP="00DC5CCE">
            <w:pPr>
              <w:spacing w:after="0" w:line="240" w:lineRule="auto"/>
              <w:rPr>
                <w:rFonts w:ascii="Arial" w:hAnsi="Arial" w:cs="Arial"/>
                <w:sz w:val="18"/>
                <w:szCs w:val="18"/>
              </w:rPr>
            </w:pPr>
          </w:p>
        </w:tc>
        <w:tc>
          <w:tcPr>
            <w:tcW w:w="462" w:type="dxa"/>
            <w:vAlign w:val="center"/>
          </w:tcPr>
          <w:p w14:paraId="1A4A3E66" w14:textId="0B8090BB" w:rsidR="00DC5CCE" w:rsidRPr="004B2EB6" w:rsidRDefault="00DC5CCE" w:rsidP="00DC5CCE">
            <w:pPr>
              <w:spacing w:after="0" w:line="240" w:lineRule="auto"/>
              <w:rPr>
                <w:rFonts w:ascii="Arial" w:hAnsi="Arial" w:cs="Arial"/>
                <w:sz w:val="18"/>
                <w:szCs w:val="18"/>
              </w:rPr>
            </w:pPr>
          </w:p>
        </w:tc>
        <w:tc>
          <w:tcPr>
            <w:tcW w:w="462" w:type="dxa"/>
            <w:vAlign w:val="center"/>
          </w:tcPr>
          <w:p w14:paraId="1A4A3E67" w14:textId="5E3D0164" w:rsidR="00DC5CCE" w:rsidRPr="004B2EB6" w:rsidRDefault="00DC5CCE" w:rsidP="00DC5CCE">
            <w:pPr>
              <w:spacing w:after="0" w:line="240" w:lineRule="auto"/>
              <w:rPr>
                <w:rFonts w:ascii="Arial" w:hAnsi="Arial" w:cs="Arial"/>
                <w:sz w:val="18"/>
                <w:szCs w:val="18"/>
              </w:rPr>
            </w:pPr>
          </w:p>
        </w:tc>
        <w:tc>
          <w:tcPr>
            <w:tcW w:w="6138" w:type="dxa"/>
          </w:tcPr>
          <w:p w14:paraId="1A4A3E68" w14:textId="656B40A7" w:rsidR="00DC5CCE" w:rsidRPr="00EF046C" w:rsidRDefault="00DC5CCE" w:rsidP="00DC5CCE">
            <w:pPr>
              <w:spacing w:after="0" w:line="240" w:lineRule="auto"/>
              <w:rPr>
                <w:rFonts w:ascii="Arial" w:hAnsi="Arial" w:cs="Arial"/>
                <w:sz w:val="18"/>
                <w:szCs w:val="18"/>
              </w:rPr>
            </w:pPr>
          </w:p>
        </w:tc>
      </w:tr>
      <w:tr w:rsidR="00DC5CCE" w:rsidRPr="00810849" w14:paraId="1A4A3E7B" w14:textId="77777777" w:rsidTr="00917A67">
        <w:trPr>
          <w:trHeight w:hRule="exact" w:val="792"/>
        </w:trPr>
        <w:tc>
          <w:tcPr>
            <w:tcW w:w="1728" w:type="dxa"/>
            <w:shd w:val="clear" w:color="auto" w:fill="99CCFF"/>
          </w:tcPr>
          <w:p w14:paraId="1A4A3E6A" w14:textId="77777777" w:rsidR="00DC5CCE" w:rsidRPr="00810849" w:rsidRDefault="00DC5CCE" w:rsidP="00DC5CCE">
            <w:pPr>
              <w:spacing w:before="240" w:after="0" w:line="240" w:lineRule="auto"/>
              <w:rPr>
                <w:rFonts w:ascii="Arial" w:hAnsi="Arial" w:cs="Arial"/>
              </w:rPr>
            </w:pPr>
            <w:r w:rsidRPr="00810849">
              <w:rPr>
                <w:rFonts w:ascii="Arial" w:hAnsi="Arial" w:cs="Arial"/>
              </w:rPr>
              <w:t>Far Below Basic</w:t>
            </w:r>
          </w:p>
        </w:tc>
        <w:tc>
          <w:tcPr>
            <w:tcW w:w="498" w:type="dxa"/>
            <w:vAlign w:val="center"/>
          </w:tcPr>
          <w:p w14:paraId="1A4A3E6B" w14:textId="5E9C3303" w:rsidR="00DC5CCE" w:rsidRPr="004B2EB6" w:rsidRDefault="00DC5CCE" w:rsidP="00DC5CCE">
            <w:pPr>
              <w:spacing w:after="0" w:line="240" w:lineRule="auto"/>
              <w:rPr>
                <w:rFonts w:ascii="Arial" w:hAnsi="Arial" w:cs="Arial"/>
                <w:sz w:val="18"/>
                <w:szCs w:val="18"/>
              </w:rPr>
            </w:pPr>
          </w:p>
        </w:tc>
        <w:tc>
          <w:tcPr>
            <w:tcW w:w="462" w:type="dxa"/>
            <w:vAlign w:val="center"/>
          </w:tcPr>
          <w:p w14:paraId="1A4A3E6C" w14:textId="295DECF5" w:rsidR="00DC5CCE" w:rsidRPr="004B2EB6" w:rsidRDefault="00DC5CCE" w:rsidP="00DC5CCE">
            <w:pPr>
              <w:spacing w:after="0" w:line="240" w:lineRule="auto"/>
              <w:rPr>
                <w:rFonts w:ascii="Arial" w:hAnsi="Arial" w:cs="Arial"/>
                <w:sz w:val="18"/>
                <w:szCs w:val="18"/>
              </w:rPr>
            </w:pPr>
          </w:p>
        </w:tc>
        <w:tc>
          <w:tcPr>
            <w:tcW w:w="462" w:type="dxa"/>
            <w:vAlign w:val="center"/>
          </w:tcPr>
          <w:p w14:paraId="1A4A3E6D" w14:textId="135837F1" w:rsidR="00DC5CCE" w:rsidRPr="004B2EB6" w:rsidRDefault="00DC5CCE" w:rsidP="00DC5CCE">
            <w:pPr>
              <w:spacing w:after="0" w:line="240" w:lineRule="auto"/>
              <w:rPr>
                <w:rFonts w:ascii="Arial" w:hAnsi="Arial" w:cs="Arial"/>
                <w:sz w:val="18"/>
                <w:szCs w:val="18"/>
              </w:rPr>
            </w:pPr>
          </w:p>
        </w:tc>
        <w:tc>
          <w:tcPr>
            <w:tcW w:w="462" w:type="dxa"/>
            <w:vAlign w:val="center"/>
          </w:tcPr>
          <w:p w14:paraId="1A4A3E6E" w14:textId="3A66D039" w:rsidR="00DC5CCE" w:rsidRPr="004B2EB6" w:rsidRDefault="00DC5CCE" w:rsidP="00DC5CCE">
            <w:pPr>
              <w:spacing w:after="0" w:line="240" w:lineRule="auto"/>
              <w:rPr>
                <w:rFonts w:ascii="Arial" w:hAnsi="Arial" w:cs="Arial"/>
                <w:sz w:val="18"/>
                <w:szCs w:val="18"/>
              </w:rPr>
            </w:pPr>
          </w:p>
        </w:tc>
        <w:tc>
          <w:tcPr>
            <w:tcW w:w="462" w:type="dxa"/>
            <w:vAlign w:val="center"/>
          </w:tcPr>
          <w:p w14:paraId="1A4A3E6F" w14:textId="154EF2FA" w:rsidR="00DC5CCE" w:rsidRPr="004B2EB6" w:rsidRDefault="00DC5CCE" w:rsidP="00DC5CCE">
            <w:pPr>
              <w:spacing w:after="0" w:line="240" w:lineRule="auto"/>
              <w:rPr>
                <w:rFonts w:ascii="Arial" w:hAnsi="Arial" w:cs="Arial"/>
                <w:sz w:val="18"/>
                <w:szCs w:val="18"/>
              </w:rPr>
            </w:pPr>
          </w:p>
        </w:tc>
        <w:tc>
          <w:tcPr>
            <w:tcW w:w="462" w:type="dxa"/>
            <w:vAlign w:val="center"/>
          </w:tcPr>
          <w:p w14:paraId="1A4A3E70" w14:textId="10CC1340" w:rsidR="00DC5CCE" w:rsidRPr="004B2EB6" w:rsidRDefault="00DC5CCE" w:rsidP="00DC5CCE">
            <w:pPr>
              <w:spacing w:after="0" w:line="240" w:lineRule="auto"/>
              <w:rPr>
                <w:rFonts w:ascii="Arial" w:hAnsi="Arial" w:cs="Arial"/>
                <w:sz w:val="18"/>
                <w:szCs w:val="18"/>
              </w:rPr>
            </w:pPr>
          </w:p>
        </w:tc>
        <w:tc>
          <w:tcPr>
            <w:tcW w:w="462" w:type="dxa"/>
            <w:vAlign w:val="center"/>
          </w:tcPr>
          <w:p w14:paraId="1A4A3E71" w14:textId="000B3B19" w:rsidR="00DC5CCE" w:rsidRPr="004B2EB6" w:rsidRDefault="00DC5CCE" w:rsidP="00DC5CCE">
            <w:pPr>
              <w:spacing w:after="0" w:line="240" w:lineRule="auto"/>
              <w:rPr>
                <w:rFonts w:ascii="Arial" w:hAnsi="Arial" w:cs="Arial"/>
                <w:sz w:val="18"/>
                <w:szCs w:val="18"/>
              </w:rPr>
            </w:pPr>
          </w:p>
        </w:tc>
        <w:tc>
          <w:tcPr>
            <w:tcW w:w="462" w:type="dxa"/>
            <w:vAlign w:val="center"/>
          </w:tcPr>
          <w:p w14:paraId="1A4A3E72" w14:textId="49E6CE13" w:rsidR="00DC5CCE" w:rsidRPr="004B2EB6" w:rsidRDefault="00DC5CCE" w:rsidP="00DC5CCE">
            <w:pPr>
              <w:spacing w:after="0" w:line="240" w:lineRule="auto"/>
              <w:rPr>
                <w:rFonts w:ascii="Arial" w:hAnsi="Arial" w:cs="Arial"/>
                <w:sz w:val="18"/>
                <w:szCs w:val="18"/>
              </w:rPr>
            </w:pPr>
          </w:p>
        </w:tc>
        <w:tc>
          <w:tcPr>
            <w:tcW w:w="462" w:type="dxa"/>
            <w:vAlign w:val="center"/>
          </w:tcPr>
          <w:p w14:paraId="1A4A3E73" w14:textId="367C9E40" w:rsidR="00DC5CCE" w:rsidRPr="004B2EB6" w:rsidRDefault="00DC5CCE" w:rsidP="00DC5CCE">
            <w:pPr>
              <w:spacing w:after="0" w:line="240" w:lineRule="auto"/>
              <w:rPr>
                <w:rFonts w:ascii="Arial" w:hAnsi="Arial" w:cs="Arial"/>
                <w:sz w:val="18"/>
                <w:szCs w:val="18"/>
              </w:rPr>
            </w:pPr>
          </w:p>
        </w:tc>
        <w:tc>
          <w:tcPr>
            <w:tcW w:w="462" w:type="dxa"/>
            <w:vAlign w:val="center"/>
          </w:tcPr>
          <w:p w14:paraId="1A4A3E74" w14:textId="65CFBB37" w:rsidR="00DC5CCE" w:rsidRPr="004B2EB6" w:rsidRDefault="00DC5CCE" w:rsidP="00DC5CCE">
            <w:pPr>
              <w:spacing w:after="0" w:line="240" w:lineRule="auto"/>
              <w:rPr>
                <w:rFonts w:ascii="Arial" w:hAnsi="Arial" w:cs="Arial"/>
                <w:sz w:val="18"/>
                <w:szCs w:val="18"/>
              </w:rPr>
            </w:pPr>
          </w:p>
        </w:tc>
        <w:tc>
          <w:tcPr>
            <w:tcW w:w="462" w:type="dxa"/>
            <w:vAlign w:val="center"/>
          </w:tcPr>
          <w:p w14:paraId="1A4A3E75" w14:textId="6D4E0F22" w:rsidR="00DC5CCE" w:rsidRPr="004B2EB6" w:rsidRDefault="00DC5CCE" w:rsidP="00DC5CCE">
            <w:pPr>
              <w:spacing w:after="0" w:line="240" w:lineRule="auto"/>
              <w:rPr>
                <w:rFonts w:ascii="Arial" w:hAnsi="Arial" w:cs="Arial"/>
                <w:sz w:val="18"/>
                <w:szCs w:val="18"/>
              </w:rPr>
            </w:pPr>
          </w:p>
        </w:tc>
        <w:tc>
          <w:tcPr>
            <w:tcW w:w="462" w:type="dxa"/>
            <w:vAlign w:val="center"/>
          </w:tcPr>
          <w:p w14:paraId="1A4A3E76" w14:textId="66A7899B" w:rsidR="00DC5CCE" w:rsidRPr="004B2EB6" w:rsidRDefault="00DC5CCE" w:rsidP="00DC5CCE">
            <w:pPr>
              <w:spacing w:after="0" w:line="240" w:lineRule="auto"/>
              <w:rPr>
                <w:rFonts w:ascii="Arial" w:hAnsi="Arial" w:cs="Arial"/>
                <w:sz w:val="18"/>
                <w:szCs w:val="18"/>
              </w:rPr>
            </w:pPr>
          </w:p>
        </w:tc>
        <w:tc>
          <w:tcPr>
            <w:tcW w:w="462" w:type="dxa"/>
            <w:vAlign w:val="center"/>
          </w:tcPr>
          <w:p w14:paraId="1A4A3E77" w14:textId="4456DBB2" w:rsidR="00DC5CCE" w:rsidRPr="004B2EB6" w:rsidRDefault="00DC5CCE" w:rsidP="00DC5CCE">
            <w:pPr>
              <w:spacing w:after="0" w:line="240" w:lineRule="auto"/>
              <w:rPr>
                <w:rFonts w:ascii="Arial" w:hAnsi="Arial" w:cs="Arial"/>
                <w:sz w:val="18"/>
                <w:szCs w:val="18"/>
              </w:rPr>
            </w:pPr>
          </w:p>
        </w:tc>
        <w:tc>
          <w:tcPr>
            <w:tcW w:w="462" w:type="dxa"/>
            <w:vAlign w:val="center"/>
          </w:tcPr>
          <w:p w14:paraId="1A4A3E78" w14:textId="53371414" w:rsidR="00DC5CCE" w:rsidRPr="004B2EB6" w:rsidRDefault="00DC5CCE" w:rsidP="00DC5CCE">
            <w:pPr>
              <w:spacing w:after="0" w:line="240" w:lineRule="auto"/>
              <w:rPr>
                <w:rFonts w:ascii="Arial" w:hAnsi="Arial" w:cs="Arial"/>
                <w:sz w:val="18"/>
                <w:szCs w:val="18"/>
              </w:rPr>
            </w:pPr>
          </w:p>
        </w:tc>
        <w:tc>
          <w:tcPr>
            <w:tcW w:w="462" w:type="dxa"/>
            <w:vAlign w:val="center"/>
          </w:tcPr>
          <w:p w14:paraId="1A4A3E79" w14:textId="030A29FF" w:rsidR="00DC5CCE" w:rsidRPr="004B2EB6" w:rsidRDefault="00DC5CCE" w:rsidP="00DC5CCE">
            <w:pPr>
              <w:spacing w:after="0" w:line="240" w:lineRule="auto"/>
              <w:rPr>
                <w:rFonts w:ascii="Arial" w:hAnsi="Arial" w:cs="Arial"/>
                <w:sz w:val="18"/>
                <w:szCs w:val="18"/>
              </w:rPr>
            </w:pPr>
          </w:p>
        </w:tc>
        <w:tc>
          <w:tcPr>
            <w:tcW w:w="6138" w:type="dxa"/>
          </w:tcPr>
          <w:p w14:paraId="1A4A3E7A" w14:textId="37F9D03D" w:rsidR="00DC5CCE" w:rsidRPr="00EF046C" w:rsidRDefault="00DC5CCE" w:rsidP="00DC5CCE">
            <w:pPr>
              <w:spacing w:after="0" w:line="240" w:lineRule="auto"/>
              <w:rPr>
                <w:rFonts w:ascii="Arial" w:hAnsi="Arial" w:cs="Arial"/>
                <w:sz w:val="18"/>
                <w:szCs w:val="18"/>
              </w:rPr>
            </w:pPr>
          </w:p>
        </w:tc>
      </w:tr>
    </w:tbl>
    <w:p w14:paraId="1A4A3E7C" w14:textId="77777777" w:rsidR="00321F8E" w:rsidRDefault="00321F8E" w:rsidP="00DC5CCE">
      <w:pPr>
        <w:pStyle w:val="NoSpacing"/>
        <w:jc w:val="center"/>
        <w:rPr>
          <w:rFonts w:ascii="Arial" w:hAnsi="Arial" w:cs="Arial"/>
          <w:b/>
          <w:szCs w:val="24"/>
          <w:highlight w:val="green"/>
        </w:rPr>
      </w:pPr>
    </w:p>
    <w:p w14:paraId="1A4A3E7D" w14:textId="77777777" w:rsidR="00321F8E" w:rsidRDefault="00321F8E" w:rsidP="00DC5CCE">
      <w:pPr>
        <w:pStyle w:val="NoSpacing"/>
        <w:jc w:val="center"/>
        <w:rPr>
          <w:rFonts w:ascii="Arial" w:hAnsi="Arial" w:cs="Arial"/>
          <w:b/>
          <w:szCs w:val="24"/>
          <w:highlight w:val="green"/>
        </w:rPr>
      </w:pPr>
    </w:p>
    <w:p w14:paraId="1A4A3E7E" w14:textId="77777777" w:rsidR="00321F8E" w:rsidRPr="00321F8E" w:rsidRDefault="00321F8E" w:rsidP="00DC5CCE">
      <w:pPr>
        <w:pStyle w:val="NoSpacing"/>
        <w:jc w:val="center"/>
        <w:rPr>
          <w:rFonts w:ascii="Arial" w:hAnsi="Arial" w:cs="Arial"/>
          <w:b/>
          <w:sz w:val="24"/>
          <w:szCs w:val="24"/>
        </w:rPr>
      </w:pPr>
      <w:r w:rsidRPr="00321F8E">
        <w:rPr>
          <w:rFonts w:ascii="Arial" w:hAnsi="Arial" w:cs="Arial"/>
          <w:b/>
          <w:sz w:val="24"/>
          <w:szCs w:val="24"/>
          <w:highlight w:val="green"/>
        </w:rPr>
        <w:t>Summative Assessment (C-8) Part 1</w:t>
      </w:r>
    </w:p>
    <w:tbl>
      <w:tblPr>
        <w:tblStyle w:val="TableGrid"/>
        <w:tblW w:w="14850" w:type="dxa"/>
        <w:tblInd w:w="198" w:type="dxa"/>
        <w:tblLook w:val="04A0" w:firstRow="1" w:lastRow="0" w:firstColumn="1" w:lastColumn="0" w:noHBand="0" w:noVBand="1"/>
      </w:tblPr>
      <w:tblGrid>
        <w:gridCol w:w="1710"/>
        <w:gridCol w:w="462"/>
        <w:gridCol w:w="462"/>
        <w:gridCol w:w="462"/>
        <w:gridCol w:w="462"/>
        <w:gridCol w:w="462"/>
        <w:gridCol w:w="462"/>
        <w:gridCol w:w="462"/>
        <w:gridCol w:w="462"/>
        <w:gridCol w:w="462"/>
        <w:gridCol w:w="462"/>
        <w:gridCol w:w="462"/>
        <w:gridCol w:w="462"/>
        <w:gridCol w:w="462"/>
        <w:gridCol w:w="462"/>
        <w:gridCol w:w="462"/>
        <w:gridCol w:w="6210"/>
      </w:tblGrid>
      <w:tr w:rsidR="00DC5CCE" w14:paraId="1A4A3E82" w14:textId="77777777" w:rsidTr="00F65A6D">
        <w:trPr>
          <w:trHeight w:val="576"/>
        </w:trPr>
        <w:tc>
          <w:tcPr>
            <w:tcW w:w="1710" w:type="dxa"/>
            <w:shd w:val="clear" w:color="auto" w:fill="99CCFF"/>
          </w:tcPr>
          <w:p w14:paraId="1A4A3E7F" w14:textId="77777777" w:rsidR="00DC5CCE" w:rsidRPr="000F44A9" w:rsidRDefault="00DC5CCE" w:rsidP="00DC5CCE">
            <w:pPr>
              <w:spacing w:before="60" w:after="0" w:line="240" w:lineRule="auto"/>
              <w:jc w:val="center"/>
              <w:rPr>
                <w:b/>
              </w:rPr>
            </w:pPr>
            <w:r w:rsidRPr="000F44A9">
              <w:rPr>
                <w:b/>
              </w:rPr>
              <w:t>Proficiency Band</w:t>
            </w:r>
          </w:p>
        </w:tc>
        <w:tc>
          <w:tcPr>
            <w:tcW w:w="6930" w:type="dxa"/>
            <w:gridSpan w:val="15"/>
            <w:shd w:val="clear" w:color="auto" w:fill="99CCFF"/>
          </w:tcPr>
          <w:p w14:paraId="1A4A3E80" w14:textId="05B67B46" w:rsidR="00DC5CCE" w:rsidRPr="000F44A9" w:rsidRDefault="00DC5CCE" w:rsidP="00DC5CCE">
            <w:pPr>
              <w:spacing w:before="60" w:after="0" w:line="240" w:lineRule="auto"/>
              <w:rPr>
                <w:b/>
              </w:rPr>
            </w:pPr>
            <w:r w:rsidRPr="000F44A9">
              <w:rPr>
                <w:rFonts w:ascii="Arial" w:hAnsi="Arial" w:cs="Arial"/>
                <w:b/>
              </w:rPr>
              <w:t xml:space="preserve">Date: </w:t>
            </w:r>
          </w:p>
        </w:tc>
        <w:tc>
          <w:tcPr>
            <w:tcW w:w="6210" w:type="dxa"/>
            <w:shd w:val="clear" w:color="auto" w:fill="99CCFF"/>
          </w:tcPr>
          <w:p w14:paraId="1A4A3E81" w14:textId="77777777" w:rsidR="00DC5CCE" w:rsidRPr="00DF095A" w:rsidRDefault="00DC5CCE" w:rsidP="00DC5CCE">
            <w:pPr>
              <w:spacing w:before="60" w:after="0" w:line="240" w:lineRule="auto"/>
            </w:pPr>
            <w:r>
              <w:rPr>
                <w:rFonts w:ascii="Arial" w:hAnsi="Arial" w:cs="Arial"/>
                <w:i/>
                <w:sz w:val="18"/>
                <w:szCs w:val="18"/>
              </w:rPr>
              <w:t xml:space="preserve">What are the next steps for the students who exceeded the learning goal or who did not meet the learning goal? </w:t>
            </w:r>
          </w:p>
        </w:tc>
      </w:tr>
      <w:tr w:rsidR="00DC5CCE" w14:paraId="1A4A3E94" w14:textId="77777777" w:rsidTr="00917A67">
        <w:trPr>
          <w:trHeight w:hRule="exact" w:val="792"/>
        </w:trPr>
        <w:tc>
          <w:tcPr>
            <w:tcW w:w="1710" w:type="dxa"/>
            <w:shd w:val="clear" w:color="auto" w:fill="99CCFF"/>
          </w:tcPr>
          <w:p w14:paraId="1A4A3E83" w14:textId="77777777" w:rsidR="00DC5CCE" w:rsidRPr="00FE5609" w:rsidRDefault="00DC5CCE" w:rsidP="00DC5CCE">
            <w:pPr>
              <w:spacing w:before="240" w:after="0" w:line="240" w:lineRule="auto"/>
              <w:rPr>
                <w:rFonts w:ascii="Arial" w:hAnsi="Arial" w:cs="Arial"/>
              </w:rPr>
            </w:pPr>
            <w:r w:rsidRPr="00FE5609">
              <w:rPr>
                <w:rFonts w:ascii="Arial" w:hAnsi="Arial" w:cs="Arial"/>
              </w:rPr>
              <w:t>Advanced</w:t>
            </w:r>
          </w:p>
        </w:tc>
        <w:tc>
          <w:tcPr>
            <w:tcW w:w="462" w:type="dxa"/>
          </w:tcPr>
          <w:p w14:paraId="1A4A3E84" w14:textId="44A3DF02" w:rsidR="00DC5CCE" w:rsidRDefault="00DC5CCE" w:rsidP="00DC5CCE">
            <w:pPr>
              <w:spacing w:after="0" w:line="240" w:lineRule="auto"/>
            </w:pPr>
          </w:p>
        </w:tc>
        <w:tc>
          <w:tcPr>
            <w:tcW w:w="462" w:type="dxa"/>
          </w:tcPr>
          <w:p w14:paraId="1A4A3E85" w14:textId="5DAF1A81" w:rsidR="00DC5CCE" w:rsidRDefault="00DC5CCE" w:rsidP="00DC5CCE">
            <w:pPr>
              <w:spacing w:after="0" w:line="240" w:lineRule="auto"/>
            </w:pPr>
          </w:p>
        </w:tc>
        <w:tc>
          <w:tcPr>
            <w:tcW w:w="462" w:type="dxa"/>
          </w:tcPr>
          <w:p w14:paraId="1A4A3E86" w14:textId="2198AB58" w:rsidR="00DC5CCE" w:rsidRDefault="00DC5CCE" w:rsidP="00DC5CCE">
            <w:pPr>
              <w:spacing w:after="0" w:line="240" w:lineRule="auto"/>
            </w:pPr>
          </w:p>
        </w:tc>
        <w:tc>
          <w:tcPr>
            <w:tcW w:w="462" w:type="dxa"/>
          </w:tcPr>
          <w:p w14:paraId="1A4A3E87" w14:textId="78F218B2" w:rsidR="00DC5CCE" w:rsidRDefault="00DC5CCE" w:rsidP="00DC5CCE">
            <w:pPr>
              <w:spacing w:after="0" w:line="240" w:lineRule="auto"/>
            </w:pPr>
          </w:p>
        </w:tc>
        <w:tc>
          <w:tcPr>
            <w:tcW w:w="462" w:type="dxa"/>
          </w:tcPr>
          <w:p w14:paraId="1A4A3E88" w14:textId="7AAA5AAC" w:rsidR="00DC5CCE" w:rsidRDefault="00DC5CCE" w:rsidP="00DC5CCE">
            <w:pPr>
              <w:spacing w:after="0" w:line="240" w:lineRule="auto"/>
            </w:pPr>
          </w:p>
        </w:tc>
        <w:tc>
          <w:tcPr>
            <w:tcW w:w="462" w:type="dxa"/>
          </w:tcPr>
          <w:p w14:paraId="1A4A3E89" w14:textId="74657BFB" w:rsidR="00DC5CCE" w:rsidRDefault="00DC5CCE" w:rsidP="00DC5CCE">
            <w:pPr>
              <w:spacing w:after="0" w:line="240" w:lineRule="auto"/>
            </w:pPr>
          </w:p>
        </w:tc>
        <w:tc>
          <w:tcPr>
            <w:tcW w:w="462" w:type="dxa"/>
          </w:tcPr>
          <w:p w14:paraId="1A4A3E8A" w14:textId="745243FE" w:rsidR="00DC5CCE" w:rsidRDefault="00DC5CCE" w:rsidP="00DC5CCE">
            <w:pPr>
              <w:spacing w:after="0" w:line="240" w:lineRule="auto"/>
            </w:pPr>
          </w:p>
        </w:tc>
        <w:tc>
          <w:tcPr>
            <w:tcW w:w="462" w:type="dxa"/>
          </w:tcPr>
          <w:p w14:paraId="1A4A3E8B" w14:textId="13075233" w:rsidR="00DC5CCE" w:rsidRDefault="00DC5CCE" w:rsidP="00DC5CCE">
            <w:pPr>
              <w:spacing w:after="0" w:line="240" w:lineRule="auto"/>
            </w:pPr>
          </w:p>
        </w:tc>
        <w:tc>
          <w:tcPr>
            <w:tcW w:w="462" w:type="dxa"/>
          </w:tcPr>
          <w:p w14:paraId="1A4A3E8C" w14:textId="1AE929CC" w:rsidR="00DC5CCE" w:rsidRDefault="00DC5CCE" w:rsidP="00DC5CCE">
            <w:pPr>
              <w:spacing w:after="0" w:line="240" w:lineRule="auto"/>
            </w:pPr>
          </w:p>
        </w:tc>
        <w:tc>
          <w:tcPr>
            <w:tcW w:w="462" w:type="dxa"/>
          </w:tcPr>
          <w:p w14:paraId="1A4A3E8D" w14:textId="7DF54495" w:rsidR="00DC5CCE" w:rsidRDefault="00DC5CCE" w:rsidP="00DC5CCE">
            <w:pPr>
              <w:spacing w:after="0" w:line="240" w:lineRule="auto"/>
            </w:pPr>
          </w:p>
        </w:tc>
        <w:tc>
          <w:tcPr>
            <w:tcW w:w="462" w:type="dxa"/>
          </w:tcPr>
          <w:p w14:paraId="1A4A3E8E" w14:textId="4555014A" w:rsidR="00DC5CCE" w:rsidRDefault="00DC5CCE" w:rsidP="00DC5CCE">
            <w:pPr>
              <w:spacing w:after="0" w:line="240" w:lineRule="auto"/>
            </w:pPr>
          </w:p>
        </w:tc>
        <w:tc>
          <w:tcPr>
            <w:tcW w:w="462" w:type="dxa"/>
          </w:tcPr>
          <w:p w14:paraId="1A4A3E8F" w14:textId="691F42C8" w:rsidR="00DC5CCE" w:rsidRDefault="00DC5CCE" w:rsidP="00DC5CCE">
            <w:pPr>
              <w:spacing w:after="0" w:line="240" w:lineRule="auto"/>
            </w:pPr>
          </w:p>
        </w:tc>
        <w:tc>
          <w:tcPr>
            <w:tcW w:w="462" w:type="dxa"/>
          </w:tcPr>
          <w:p w14:paraId="1A4A3E90" w14:textId="6F51D6C2" w:rsidR="00DC5CCE" w:rsidRDefault="00DC5CCE" w:rsidP="00DC5CCE">
            <w:pPr>
              <w:spacing w:after="0" w:line="240" w:lineRule="auto"/>
            </w:pPr>
          </w:p>
        </w:tc>
        <w:tc>
          <w:tcPr>
            <w:tcW w:w="462" w:type="dxa"/>
          </w:tcPr>
          <w:p w14:paraId="1A4A3E91" w14:textId="31A8C418" w:rsidR="00DC5CCE" w:rsidRDefault="00DC5CCE" w:rsidP="00DC5CCE">
            <w:pPr>
              <w:spacing w:after="0" w:line="240" w:lineRule="auto"/>
            </w:pPr>
          </w:p>
        </w:tc>
        <w:tc>
          <w:tcPr>
            <w:tcW w:w="462" w:type="dxa"/>
          </w:tcPr>
          <w:p w14:paraId="1A4A3E92" w14:textId="32778AB0" w:rsidR="00DC5CCE" w:rsidRDefault="00DC5CCE" w:rsidP="00DC5CCE">
            <w:pPr>
              <w:spacing w:after="0" w:line="240" w:lineRule="auto"/>
            </w:pPr>
          </w:p>
        </w:tc>
        <w:tc>
          <w:tcPr>
            <w:tcW w:w="6210" w:type="dxa"/>
          </w:tcPr>
          <w:p w14:paraId="1A4A3E93" w14:textId="2F103DBB" w:rsidR="00DC5CCE" w:rsidRDefault="00DC5CCE" w:rsidP="00DC5CCE">
            <w:pPr>
              <w:spacing w:after="0" w:line="240" w:lineRule="auto"/>
            </w:pPr>
          </w:p>
        </w:tc>
      </w:tr>
      <w:tr w:rsidR="00DC5CCE" w14:paraId="1A4A3EA6" w14:textId="77777777" w:rsidTr="00917A67">
        <w:trPr>
          <w:trHeight w:hRule="exact" w:val="792"/>
        </w:trPr>
        <w:tc>
          <w:tcPr>
            <w:tcW w:w="1710" w:type="dxa"/>
            <w:shd w:val="clear" w:color="auto" w:fill="99CCFF"/>
          </w:tcPr>
          <w:p w14:paraId="1A4A3E95" w14:textId="77777777" w:rsidR="00DC5CCE" w:rsidRPr="00FE5609" w:rsidRDefault="00DC5CCE" w:rsidP="00DC5CCE">
            <w:pPr>
              <w:spacing w:before="240" w:after="0" w:line="240" w:lineRule="auto"/>
              <w:rPr>
                <w:rFonts w:ascii="Arial" w:hAnsi="Arial" w:cs="Arial"/>
              </w:rPr>
            </w:pPr>
            <w:r w:rsidRPr="00FE5609">
              <w:rPr>
                <w:rFonts w:ascii="Arial" w:hAnsi="Arial" w:cs="Arial"/>
              </w:rPr>
              <w:t>Proficient</w:t>
            </w:r>
          </w:p>
        </w:tc>
        <w:tc>
          <w:tcPr>
            <w:tcW w:w="462" w:type="dxa"/>
          </w:tcPr>
          <w:p w14:paraId="1A4A3E96" w14:textId="1D1D06D4" w:rsidR="00DC5CCE" w:rsidRDefault="00DC5CCE" w:rsidP="00DC5CCE">
            <w:pPr>
              <w:spacing w:after="0" w:line="240" w:lineRule="auto"/>
            </w:pPr>
          </w:p>
        </w:tc>
        <w:tc>
          <w:tcPr>
            <w:tcW w:w="462" w:type="dxa"/>
          </w:tcPr>
          <w:p w14:paraId="1A4A3E97" w14:textId="7D9BA8F6" w:rsidR="00DC5CCE" w:rsidRDefault="00DC5CCE" w:rsidP="00DC5CCE">
            <w:pPr>
              <w:spacing w:after="0" w:line="240" w:lineRule="auto"/>
            </w:pPr>
          </w:p>
        </w:tc>
        <w:tc>
          <w:tcPr>
            <w:tcW w:w="462" w:type="dxa"/>
          </w:tcPr>
          <w:p w14:paraId="1A4A3E98" w14:textId="57ADDD2D" w:rsidR="00DC5CCE" w:rsidRDefault="00DC5CCE" w:rsidP="00DC5CCE">
            <w:pPr>
              <w:spacing w:after="0" w:line="240" w:lineRule="auto"/>
            </w:pPr>
          </w:p>
        </w:tc>
        <w:tc>
          <w:tcPr>
            <w:tcW w:w="462" w:type="dxa"/>
          </w:tcPr>
          <w:p w14:paraId="1A4A3E99" w14:textId="440AF245" w:rsidR="00DC5CCE" w:rsidRDefault="00DC5CCE" w:rsidP="00DC5CCE">
            <w:pPr>
              <w:spacing w:after="0" w:line="240" w:lineRule="auto"/>
            </w:pPr>
          </w:p>
        </w:tc>
        <w:tc>
          <w:tcPr>
            <w:tcW w:w="462" w:type="dxa"/>
          </w:tcPr>
          <w:p w14:paraId="1A4A3E9A" w14:textId="72FD229F" w:rsidR="00DC5CCE" w:rsidRDefault="00DC5CCE" w:rsidP="00DC5CCE">
            <w:pPr>
              <w:spacing w:after="0" w:line="240" w:lineRule="auto"/>
            </w:pPr>
          </w:p>
        </w:tc>
        <w:tc>
          <w:tcPr>
            <w:tcW w:w="462" w:type="dxa"/>
          </w:tcPr>
          <w:p w14:paraId="1A4A3E9B" w14:textId="74261AA1" w:rsidR="00DC5CCE" w:rsidRDefault="00DC5CCE" w:rsidP="00DC5CCE">
            <w:pPr>
              <w:spacing w:after="0" w:line="240" w:lineRule="auto"/>
            </w:pPr>
          </w:p>
        </w:tc>
        <w:tc>
          <w:tcPr>
            <w:tcW w:w="462" w:type="dxa"/>
          </w:tcPr>
          <w:p w14:paraId="1A4A3E9C" w14:textId="74D88FD7" w:rsidR="00DC5CCE" w:rsidRDefault="00DC5CCE" w:rsidP="00DC5CCE">
            <w:pPr>
              <w:spacing w:after="0" w:line="240" w:lineRule="auto"/>
            </w:pPr>
          </w:p>
        </w:tc>
        <w:tc>
          <w:tcPr>
            <w:tcW w:w="462" w:type="dxa"/>
          </w:tcPr>
          <w:p w14:paraId="1A4A3E9D" w14:textId="331326F7" w:rsidR="00DC5CCE" w:rsidRDefault="00DC5CCE" w:rsidP="00DC5CCE">
            <w:pPr>
              <w:spacing w:after="0" w:line="240" w:lineRule="auto"/>
            </w:pPr>
          </w:p>
        </w:tc>
        <w:tc>
          <w:tcPr>
            <w:tcW w:w="462" w:type="dxa"/>
          </w:tcPr>
          <w:p w14:paraId="1A4A3E9E" w14:textId="00CA8EF3" w:rsidR="00DC5CCE" w:rsidRDefault="00DC5CCE" w:rsidP="00DC5CCE">
            <w:pPr>
              <w:spacing w:after="0" w:line="240" w:lineRule="auto"/>
            </w:pPr>
          </w:p>
        </w:tc>
        <w:tc>
          <w:tcPr>
            <w:tcW w:w="462" w:type="dxa"/>
          </w:tcPr>
          <w:p w14:paraId="1A4A3E9F" w14:textId="75DAC31C" w:rsidR="00DC5CCE" w:rsidRDefault="00DC5CCE" w:rsidP="00DC5CCE">
            <w:pPr>
              <w:spacing w:after="0" w:line="240" w:lineRule="auto"/>
            </w:pPr>
          </w:p>
        </w:tc>
        <w:tc>
          <w:tcPr>
            <w:tcW w:w="462" w:type="dxa"/>
          </w:tcPr>
          <w:p w14:paraId="1A4A3EA0" w14:textId="647C0A46" w:rsidR="00DC5CCE" w:rsidRDefault="00DC5CCE" w:rsidP="00DC5CCE">
            <w:pPr>
              <w:spacing w:after="0" w:line="240" w:lineRule="auto"/>
            </w:pPr>
          </w:p>
        </w:tc>
        <w:tc>
          <w:tcPr>
            <w:tcW w:w="462" w:type="dxa"/>
          </w:tcPr>
          <w:p w14:paraId="1A4A3EA1" w14:textId="05A30376" w:rsidR="00DC5CCE" w:rsidRDefault="00DC5CCE" w:rsidP="00DC5CCE">
            <w:pPr>
              <w:spacing w:after="0" w:line="240" w:lineRule="auto"/>
            </w:pPr>
          </w:p>
        </w:tc>
        <w:tc>
          <w:tcPr>
            <w:tcW w:w="462" w:type="dxa"/>
          </w:tcPr>
          <w:p w14:paraId="1A4A3EA2" w14:textId="59C88C26" w:rsidR="00DC5CCE" w:rsidRDefault="00DC5CCE" w:rsidP="00DC5CCE">
            <w:pPr>
              <w:spacing w:after="0" w:line="240" w:lineRule="auto"/>
            </w:pPr>
          </w:p>
        </w:tc>
        <w:tc>
          <w:tcPr>
            <w:tcW w:w="462" w:type="dxa"/>
          </w:tcPr>
          <w:p w14:paraId="1A4A3EA3" w14:textId="7DB5762D" w:rsidR="00DC5CCE" w:rsidRDefault="00DC5CCE" w:rsidP="00DC5CCE">
            <w:pPr>
              <w:spacing w:after="0" w:line="240" w:lineRule="auto"/>
            </w:pPr>
          </w:p>
        </w:tc>
        <w:tc>
          <w:tcPr>
            <w:tcW w:w="462" w:type="dxa"/>
          </w:tcPr>
          <w:p w14:paraId="1A4A3EA4" w14:textId="35839D86" w:rsidR="00DC5CCE" w:rsidRDefault="00DC5CCE" w:rsidP="00DC5CCE">
            <w:pPr>
              <w:spacing w:after="0" w:line="240" w:lineRule="auto"/>
            </w:pPr>
          </w:p>
        </w:tc>
        <w:tc>
          <w:tcPr>
            <w:tcW w:w="6210" w:type="dxa"/>
          </w:tcPr>
          <w:p w14:paraId="1A4A3EA5" w14:textId="153EFD37" w:rsidR="00DC5CCE" w:rsidRDefault="00DC5CCE" w:rsidP="00DC5CCE">
            <w:pPr>
              <w:spacing w:after="0" w:line="240" w:lineRule="auto"/>
            </w:pPr>
          </w:p>
        </w:tc>
      </w:tr>
      <w:tr w:rsidR="00DC5CCE" w14:paraId="1A4A3EB8" w14:textId="77777777" w:rsidTr="00917A67">
        <w:trPr>
          <w:trHeight w:hRule="exact" w:val="792"/>
        </w:trPr>
        <w:tc>
          <w:tcPr>
            <w:tcW w:w="1710" w:type="dxa"/>
            <w:shd w:val="clear" w:color="auto" w:fill="99CCFF"/>
          </w:tcPr>
          <w:p w14:paraId="1A4A3EA7" w14:textId="77777777" w:rsidR="00DC5CCE" w:rsidRPr="00FE5609" w:rsidRDefault="00DC5CCE" w:rsidP="00DC5CCE">
            <w:pPr>
              <w:spacing w:before="240" w:after="0" w:line="240" w:lineRule="auto"/>
              <w:rPr>
                <w:rFonts w:ascii="Arial" w:hAnsi="Arial" w:cs="Arial"/>
              </w:rPr>
            </w:pPr>
            <w:r w:rsidRPr="00FE5609">
              <w:rPr>
                <w:rFonts w:ascii="Arial" w:hAnsi="Arial" w:cs="Arial"/>
              </w:rPr>
              <w:t>Basic</w:t>
            </w:r>
          </w:p>
        </w:tc>
        <w:tc>
          <w:tcPr>
            <w:tcW w:w="462" w:type="dxa"/>
          </w:tcPr>
          <w:p w14:paraId="1A4A3EA8" w14:textId="2C84F129" w:rsidR="00DC5CCE" w:rsidRDefault="00DC5CCE" w:rsidP="00DC5CCE">
            <w:pPr>
              <w:spacing w:after="0" w:line="240" w:lineRule="auto"/>
            </w:pPr>
          </w:p>
        </w:tc>
        <w:tc>
          <w:tcPr>
            <w:tcW w:w="462" w:type="dxa"/>
          </w:tcPr>
          <w:p w14:paraId="1A4A3EA9" w14:textId="032484FE" w:rsidR="00DC5CCE" w:rsidRDefault="00DC5CCE" w:rsidP="00DC5CCE">
            <w:pPr>
              <w:spacing w:after="0" w:line="240" w:lineRule="auto"/>
            </w:pPr>
          </w:p>
        </w:tc>
        <w:tc>
          <w:tcPr>
            <w:tcW w:w="462" w:type="dxa"/>
          </w:tcPr>
          <w:p w14:paraId="1A4A3EAA" w14:textId="2B0EC89C" w:rsidR="00DC5CCE" w:rsidRDefault="00DC5CCE" w:rsidP="00DC5CCE">
            <w:pPr>
              <w:spacing w:after="0" w:line="240" w:lineRule="auto"/>
            </w:pPr>
          </w:p>
        </w:tc>
        <w:tc>
          <w:tcPr>
            <w:tcW w:w="462" w:type="dxa"/>
          </w:tcPr>
          <w:p w14:paraId="1A4A3EAB" w14:textId="7132D553" w:rsidR="00DC5CCE" w:rsidRDefault="00DC5CCE" w:rsidP="00DC5CCE">
            <w:pPr>
              <w:spacing w:after="0" w:line="240" w:lineRule="auto"/>
            </w:pPr>
          </w:p>
        </w:tc>
        <w:tc>
          <w:tcPr>
            <w:tcW w:w="462" w:type="dxa"/>
          </w:tcPr>
          <w:p w14:paraId="1A4A3EAC" w14:textId="462EBB07" w:rsidR="00DC5CCE" w:rsidRDefault="00DC5CCE" w:rsidP="00DC5CCE">
            <w:pPr>
              <w:spacing w:after="0" w:line="240" w:lineRule="auto"/>
            </w:pPr>
          </w:p>
        </w:tc>
        <w:tc>
          <w:tcPr>
            <w:tcW w:w="462" w:type="dxa"/>
          </w:tcPr>
          <w:p w14:paraId="1A4A3EAD" w14:textId="09C9C859" w:rsidR="00DC5CCE" w:rsidRDefault="00DC5CCE" w:rsidP="00DC5CCE">
            <w:pPr>
              <w:spacing w:after="0" w:line="240" w:lineRule="auto"/>
            </w:pPr>
          </w:p>
        </w:tc>
        <w:tc>
          <w:tcPr>
            <w:tcW w:w="462" w:type="dxa"/>
          </w:tcPr>
          <w:p w14:paraId="1A4A3EAE" w14:textId="1D17B8C7" w:rsidR="00DC5CCE" w:rsidRDefault="00DC5CCE" w:rsidP="00DC5CCE">
            <w:pPr>
              <w:spacing w:after="0" w:line="240" w:lineRule="auto"/>
            </w:pPr>
          </w:p>
        </w:tc>
        <w:tc>
          <w:tcPr>
            <w:tcW w:w="462" w:type="dxa"/>
          </w:tcPr>
          <w:p w14:paraId="1A4A3EAF" w14:textId="321877D8" w:rsidR="00DC5CCE" w:rsidRDefault="00DC5CCE" w:rsidP="00DC5CCE">
            <w:pPr>
              <w:spacing w:after="0" w:line="240" w:lineRule="auto"/>
            </w:pPr>
          </w:p>
        </w:tc>
        <w:tc>
          <w:tcPr>
            <w:tcW w:w="462" w:type="dxa"/>
          </w:tcPr>
          <w:p w14:paraId="1A4A3EB0" w14:textId="6FBA733B" w:rsidR="00DC5CCE" w:rsidRDefault="00DC5CCE" w:rsidP="00DC5CCE">
            <w:pPr>
              <w:spacing w:after="0" w:line="240" w:lineRule="auto"/>
            </w:pPr>
          </w:p>
        </w:tc>
        <w:tc>
          <w:tcPr>
            <w:tcW w:w="462" w:type="dxa"/>
          </w:tcPr>
          <w:p w14:paraId="1A4A3EB1" w14:textId="5EE38F80" w:rsidR="00DC5CCE" w:rsidRDefault="00DC5CCE" w:rsidP="00DC5CCE">
            <w:pPr>
              <w:spacing w:after="0" w:line="240" w:lineRule="auto"/>
            </w:pPr>
          </w:p>
        </w:tc>
        <w:tc>
          <w:tcPr>
            <w:tcW w:w="462" w:type="dxa"/>
          </w:tcPr>
          <w:p w14:paraId="1A4A3EB2" w14:textId="5B04FF16" w:rsidR="00DC5CCE" w:rsidRDefault="00DC5CCE" w:rsidP="00DC5CCE">
            <w:pPr>
              <w:spacing w:after="0" w:line="240" w:lineRule="auto"/>
            </w:pPr>
          </w:p>
        </w:tc>
        <w:tc>
          <w:tcPr>
            <w:tcW w:w="462" w:type="dxa"/>
          </w:tcPr>
          <w:p w14:paraId="1A4A3EB3" w14:textId="69BAC3CF" w:rsidR="00DC5CCE" w:rsidRDefault="00DC5CCE" w:rsidP="00DC5CCE">
            <w:pPr>
              <w:spacing w:after="0" w:line="240" w:lineRule="auto"/>
            </w:pPr>
          </w:p>
        </w:tc>
        <w:tc>
          <w:tcPr>
            <w:tcW w:w="462" w:type="dxa"/>
          </w:tcPr>
          <w:p w14:paraId="1A4A3EB4" w14:textId="3CF6CDB7" w:rsidR="00DC5CCE" w:rsidRDefault="00DC5CCE" w:rsidP="00DC5CCE">
            <w:pPr>
              <w:spacing w:after="0" w:line="240" w:lineRule="auto"/>
            </w:pPr>
          </w:p>
        </w:tc>
        <w:tc>
          <w:tcPr>
            <w:tcW w:w="462" w:type="dxa"/>
          </w:tcPr>
          <w:p w14:paraId="1A4A3EB5" w14:textId="633EC670" w:rsidR="00DC5CCE" w:rsidRDefault="00DC5CCE" w:rsidP="00DC5CCE">
            <w:pPr>
              <w:spacing w:after="0" w:line="240" w:lineRule="auto"/>
            </w:pPr>
          </w:p>
        </w:tc>
        <w:tc>
          <w:tcPr>
            <w:tcW w:w="462" w:type="dxa"/>
          </w:tcPr>
          <w:p w14:paraId="1A4A3EB6" w14:textId="7A4F922C" w:rsidR="00DC5CCE" w:rsidRDefault="00DC5CCE" w:rsidP="00DC5CCE">
            <w:pPr>
              <w:spacing w:after="0" w:line="240" w:lineRule="auto"/>
            </w:pPr>
          </w:p>
        </w:tc>
        <w:tc>
          <w:tcPr>
            <w:tcW w:w="6210" w:type="dxa"/>
          </w:tcPr>
          <w:p w14:paraId="1A4A3EB7" w14:textId="59A799DE" w:rsidR="00DC5CCE" w:rsidRDefault="00DC5CCE" w:rsidP="00DC5CCE">
            <w:pPr>
              <w:spacing w:after="0" w:line="240" w:lineRule="auto"/>
            </w:pPr>
          </w:p>
        </w:tc>
      </w:tr>
      <w:tr w:rsidR="00DC5CCE" w14:paraId="1A4A3ECA" w14:textId="77777777" w:rsidTr="00917A67">
        <w:trPr>
          <w:trHeight w:hRule="exact" w:val="792"/>
        </w:trPr>
        <w:tc>
          <w:tcPr>
            <w:tcW w:w="1710" w:type="dxa"/>
            <w:shd w:val="clear" w:color="auto" w:fill="99CCFF"/>
          </w:tcPr>
          <w:p w14:paraId="1A4A3EB9" w14:textId="77777777" w:rsidR="00DC5CCE" w:rsidRPr="00FE5609" w:rsidRDefault="00DC5CCE" w:rsidP="00DC5CCE">
            <w:pPr>
              <w:spacing w:before="240" w:after="0" w:line="240" w:lineRule="auto"/>
              <w:rPr>
                <w:rFonts w:ascii="Arial" w:hAnsi="Arial" w:cs="Arial"/>
              </w:rPr>
            </w:pPr>
            <w:r w:rsidRPr="00FE5609">
              <w:rPr>
                <w:rFonts w:ascii="Arial" w:hAnsi="Arial" w:cs="Arial"/>
              </w:rPr>
              <w:t>Below Basic</w:t>
            </w:r>
          </w:p>
        </w:tc>
        <w:tc>
          <w:tcPr>
            <w:tcW w:w="462" w:type="dxa"/>
          </w:tcPr>
          <w:p w14:paraId="1A4A3EBA" w14:textId="0DC6CB78" w:rsidR="00DC5CCE" w:rsidRDefault="00DC5CCE" w:rsidP="00DC5CCE">
            <w:pPr>
              <w:spacing w:after="0" w:line="240" w:lineRule="auto"/>
            </w:pPr>
          </w:p>
        </w:tc>
        <w:tc>
          <w:tcPr>
            <w:tcW w:w="462" w:type="dxa"/>
          </w:tcPr>
          <w:p w14:paraId="1A4A3EBB" w14:textId="1E786AB3" w:rsidR="00DC5CCE" w:rsidRDefault="00DC5CCE" w:rsidP="00DC5CCE">
            <w:pPr>
              <w:spacing w:after="0" w:line="240" w:lineRule="auto"/>
            </w:pPr>
          </w:p>
        </w:tc>
        <w:tc>
          <w:tcPr>
            <w:tcW w:w="462" w:type="dxa"/>
          </w:tcPr>
          <w:p w14:paraId="1A4A3EBC" w14:textId="0CA22009" w:rsidR="00DC5CCE" w:rsidRDefault="00DC5CCE" w:rsidP="00DC5CCE">
            <w:pPr>
              <w:spacing w:after="0" w:line="240" w:lineRule="auto"/>
            </w:pPr>
          </w:p>
        </w:tc>
        <w:tc>
          <w:tcPr>
            <w:tcW w:w="462" w:type="dxa"/>
          </w:tcPr>
          <w:p w14:paraId="1A4A3EBD" w14:textId="42B3A5ED" w:rsidR="00DC5CCE" w:rsidRDefault="00DC5CCE" w:rsidP="00DC5CCE">
            <w:pPr>
              <w:spacing w:after="0" w:line="240" w:lineRule="auto"/>
            </w:pPr>
          </w:p>
        </w:tc>
        <w:tc>
          <w:tcPr>
            <w:tcW w:w="462" w:type="dxa"/>
          </w:tcPr>
          <w:p w14:paraId="1A4A3EBE" w14:textId="00F158D5" w:rsidR="00DC5CCE" w:rsidRDefault="00DC5CCE" w:rsidP="00DC5CCE">
            <w:pPr>
              <w:spacing w:after="0" w:line="240" w:lineRule="auto"/>
            </w:pPr>
          </w:p>
        </w:tc>
        <w:tc>
          <w:tcPr>
            <w:tcW w:w="462" w:type="dxa"/>
          </w:tcPr>
          <w:p w14:paraId="1A4A3EBF" w14:textId="45E98DCA" w:rsidR="00DC5CCE" w:rsidRDefault="00DC5CCE" w:rsidP="00DC5CCE">
            <w:pPr>
              <w:spacing w:after="0" w:line="240" w:lineRule="auto"/>
            </w:pPr>
          </w:p>
        </w:tc>
        <w:tc>
          <w:tcPr>
            <w:tcW w:w="462" w:type="dxa"/>
          </w:tcPr>
          <w:p w14:paraId="1A4A3EC0" w14:textId="2BF150E2" w:rsidR="00DC5CCE" w:rsidRDefault="00DC5CCE" w:rsidP="00DC5CCE">
            <w:pPr>
              <w:spacing w:after="0" w:line="240" w:lineRule="auto"/>
            </w:pPr>
          </w:p>
        </w:tc>
        <w:tc>
          <w:tcPr>
            <w:tcW w:w="462" w:type="dxa"/>
          </w:tcPr>
          <w:p w14:paraId="1A4A3EC1" w14:textId="63B8AC84" w:rsidR="00DC5CCE" w:rsidRDefault="00DC5CCE" w:rsidP="00DC5CCE">
            <w:pPr>
              <w:spacing w:after="0" w:line="240" w:lineRule="auto"/>
            </w:pPr>
          </w:p>
        </w:tc>
        <w:tc>
          <w:tcPr>
            <w:tcW w:w="462" w:type="dxa"/>
          </w:tcPr>
          <w:p w14:paraId="1A4A3EC2" w14:textId="3EBF298E" w:rsidR="00DC5CCE" w:rsidRDefault="00DC5CCE" w:rsidP="00DC5CCE">
            <w:pPr>
              <w:spacing w:after="0" w:line="240" w:lineRule="auto"/>
            </w:pPr>
          </w:p>
        </w:tc>
        <w:tc>
          <w:tcPr>
            <w:tcW w:w="462" w:type="dxa"/>
          </w:tcPr>
          <w:p w14:paraId="1A4A3EC3" w14:textId="46AA121D" w:rsidR="00DC5CCE" w:rsidRDefault="00DC5CCE" w:rsidP="00DC5CCE">
            <w:pPr>
              <w:spacing w:after="0" w:line="240" w:lineRule="auto"/>
            </w:pPr>
          </w:p>
        </w:tc>
        <w:tc>
          <w:tcPr>
            <w:tcW w:w="462" w:type="dxa"/>
          </w:tcPr>
          <w:p w14:paraId="1A4A3EC4" w14:textId="0585C119" w:rsidR="00DC5CCE" w:rsidRDefault="00DC5CCE" w:rsidP="00DC5CCE">
            <w:pPr>
              <w:spacing w:after="0" w:line="240" w:lineRule="auto"/>
            </w:pPr>
          </w:p>
        </w:tc>
        <w:tc>
          <w:tcPr>
            <w:tcW w:w="462" w:type="dxa"/>
          </w:tcPr>
          <w:p w14:paraId="1A4A3EC5" w14:textId="774D9865" w:rsidR="00DC5CCE" w:rsidRDefault="00DC5CCE" w:rsidP="00DC5CCE">
            <w:pPr>
              <w:spacing w:after="0" w:line="240" w:lineRule="auto"/>
            </w:pPr>
          </w:p>
        </w:tc>
        <w:tc>
          <w:tcPr>
            <w:tcW w:w="462" w:type="dxa"/>
          </w:tcPr>
          <w:p w14:paraId="1A4A3EC6" w14:textId="76DC635C" w:rsidR="00DC5CCE" w:rsidRDefault="00DC5CCE" w:rsidP="00DC5CCE">
            <w:pPr>
              <w:spacing w:after="0" w:line="240" w:lineRule="auto"/>
            </w:pPr>
          </w:p>
        </w:tc>
        <w:tc>
          <w:tcPr>
            <w:tcW w:w="462" w:type="dxa"/>
          </w:tcPr>
          <w:p w14:paraId="1A4A3EC7" w14:textId="7FDCA63F" w:rsidR="00DC5CCE" w:rsidRDefault="00DC5CCE" w:rsidP="00DC5CCE">
            <w:pPr>
              <w:spacing w:after="0" w:line="240" w:lineRule="auto"/>
            </w:pPr>
          </w:p>
        </w:tc>
        <w:tc>
          <w:tcPr>
            <w:tcW w:w="462" w:type="dxa"/>
          </w:tcPr>
          <w:p w14:paraId="1A4A3EC8" w14:textId="4EE2B965" w:rsidR="00DC5CCE" w:rsidRDefault="00DC5CCE" w:rsidP="00DC5CCE">
            <w:pPr>
              <w:spacing w:after="0" w:line="240" w:lineRule="auto"/>
            </w:pPr>
          </w:p>
        </w:tc>
        <w:tc>
          <w:tcPr>
            <w:tcW w:w="6210" w:type="dxa"/>
          </w:tcPr>
          <w:p w14:paraId="1A4A3EC9" w14:textId="6AEF30EE" w:rsidR="00DC5CCE" w:rsidRDefault="00DC5CCE" w:rsidP="00DC5CCE">
            <w:pPr>
              <w:spacing w:after="0" w:line="240" w:lineRule="auto"/>
            </w:pPr>
          </w:p>
        </w:tc>
      </w:tr>
      <w:tr w:rsidR="00DC5CCE" w14:paraId="1A4A3EDC" w14:textId="77777777" w:rsidTr="00917A67">
        <w:trPr>
          <w:trHeight w:hRule="exact" w:val="792"/>
        </w:trPr>
        <w:tc>
          <w:tcPr>
            <w:tcW w:w="1710" w:type="dxa"/>
            <w:shd w:val="clear" w:color="auto" w:fill="99CCFF"/>
          </w:tcPr>
          <w:p w14:paraId="1A4A3ECB" w14:textId="77777777" w:rsidR="00DC5CCE" w:rsidRPr="00FE5609" w:rsidRDefault="00DC5CCE" w:rsidP="00DC5CCE">
            <w:pPr>
              <w:spacing w:before="240" w:after="0" w:line="240" w:lineRule="auto"/>
              <w:rPr>
                <w:rFonts w:ascii="Arial" w:hAnsi="Arial" w:cs="Arial"/>
              </w:rPr>
            </w:pPr>
            <w:r w:rsidRPr="00FE5609">
              <w:rPr>
                <w:rFonts w:ascii="Arial" w:hAnsi="Arial" w:cs="Arial"/>
              </w:rPr>
              <w:t>Far Below Basic</w:t>
            </w:r>
          </w:p>
        </w:tc>
        <w:tc>
          <w:tcPr>
            <w:tcW w:w="462" w:type="dxa"/>
          </w:tcPr>
          <w:p w14:paraId="1A4A3ECC" w14:textId="7535011C" w:rsidR="00DC5CCE" w:rsidRDefault="00DC5CCE" w:rsidP="00DC5CCE">
            <w:pPr>
              <w:spacing w:after="0" w:line="240" w:lineRule="auto"/>
            </w:pPr>
          </w:p>
        </w:tc>
        <w:tc>
          <w:tcPr>
            <w:tcW w:w="462" w:type="dxa"/>
          </w:tcPr>
          <w:p w14:paraId="1A4A3ECD" w14:textId="0D788988" w:rsidR="00DC5CCE" w:rsidRDefault="00DC5CCE" w:rsidP="00DC5CCE">
            <w:pPr>
              <w:spacing w:after="0" w:line="240" w:lineRule="auto"/>
            </w:pPr>
          </w:p>
        </w:tc>
        <w:tc>
          <w:tcPr>
            <w:tcW w:w="462" w:type="dxa"/>
          </w:tcPr>
          <w:p w14:paraId="1A4A3ECE" w14:textId="6440F1B5" w:rsidR="00DC5CCE" w:rsidRDefault="00DC5CCE" w:rsidP="00DC5CCE">
            <w:pPr>
              <w:spacing w:after="0" w:line="240" w:lineRule="auto"/>
            </w:pPr>
          </w:p>
        </w:tc>
        <w:tc>
          <w:tcPr>
            <w:tcW w:w="462" w:type="dxa"/>
          </w:tcPr>
          <w:p w14:paraId="1A4A3ECF" w14:textId="2A859BA6" w:rsidR="00DC5CCE" w:rsidRDefault="00DC5CCE" w:rsidP="00DC5CCE">
            <w:pPr>
              <w:spacing w:after="0" w:line="240" w:lineRule="auto"/>
            </w:pPr>
          </w:p>
        </w:tc>
        <w:tc>
          <w:tcPr>
            <w:tcW w:w="462" w:type="dxa"/>
          </w:tcPr>
          <w:p w14:paraId="1A4A3ED0" w14:textId="62B1028C" w:rsidR="00DC5CCE" w:rsidRDefault="00DC5CCE" w:rsidP="00DC5CCE">
            <w:pPr>
              <w:spacing w:after="0" w:line="240" w:lineRule="auto"/>
            </w:pPr>
          </w:p>
        </w:tc>
        <w:tc>
          <w:tcPr>
            <w:tcW w:w="462" w:type="dxa"/>
          </w:tcPr>
          <w:p w14:paraId="1A4A3ED1" w14:textId="3BBBAD7F" w:rsidR="00DC5CCE" w:rsidRDefault="00DC5CCE" w:rsidP="00DC5CCE">
            <w:pPr>
              <w:spacing w:after="0" w:line="240" w:lineRule="auto"/>
            </w:pPr>
          </w:p>
        </w:tc>
        <w:tc>
          <w:tcPr>
            <w:tcW w:w="462" w:type="dxa"/>
          </w:tcPr>
          <w:p w14:paraId="1A4A3ED2" w14:textId="29FBA58C" w:rsidR="00DC5CCE" w:rsidRDefault="00DC5CCE" w:rsidP="00DC5CCE">
            <w:pPr>
              <w:spacing w:after="0" w:line="240" w:lineRule="auto"/>
            </w:pPr>
          </w:p>
        </w:tc>
        <w:tc>
          <w:tcPr>
            <w:tcW w:w="462" w:type="dxa"/>
          </w:tcPr>
          <w:p w14:paraId="1A4A3ED3" w14:textId="360ABF7B" w:rsidR="00DC5CCE" w:rsidRDefault="00DC5CCE" w:rsidP="00DC5CCE">
            <w:pPr>
              <w:spacing w:after="0" w:line="240" w:lineRule="auto"/>
            </w:pPr>
          </w:p>
        </w:tc>
        <w:tc>
          <w:tcPr>
            <w:tcW w:w="462" w:type="dxa"/>
          </w:tcPr>
          <w:p w14:paraId="1A4A3ED4" w14:textId="5560A06F" w:rsidR="00DC5CCE" w:rsidRDefault="00DC5CCE" w:rsidP="00DC5CCE">
            <w:pPr>
              <w:spacing w:after="0" w:line="240" w:lineRule="auto"/>
            </w:pPr>
          </w:p>
        </w:tc>
        <w:tc>
          <w:tcPr>
            <w:tcW w:w="462" w:type="dxa"/>
          </w:tcPr>
          <w:p w14:paraId="1A4A3ED5" w14:textId="76F7987D" w:rsidR="00DC5CCE" w:rsidRDefault="00DC5CCE" w:rsidP="00DC5CCE">
            <w:pPr>
              <w:spacing w:after="0" w:line="240" w:lineRule="auto"/>
            </w:pPr>
          </w:p>
        </w:tc>
        <w:tc>
          <w:tcPr>
            <w:tcW w:w="462" w:type="dxa"/>
          </w:tcPr>
          <w:p w14:paraId="1A4A3ED6" w14:textId="13A1EF45" w:rsidR="00DC5CCE" w:rsidRDefault="00DC5CCE" w:rsidP="00DC5CCE">
            <w:pPr>
              <w:spacing w:after="0" w:line="240" w:lineRule="auto"/>
            </w:pPr>
          </w:p>
        </w:tc>
        <w:tc>
          <w:tcPr>
            <w:tcW w:w="462" w:type="dxa"/>
          </w:tcPr>
          <w:p w14:paraId="1A4A3ED7" w14:textId="4664E748" w:rsidR="00DC5CCE" w:rsidRDefault="00DC5CCE" w:rsidP="00DC5CCE">
            <w:pPr>
              <w:spacing w:after="0" w:line="240" w:lineRule="auto"/>
            </w:pPr>
          </w:p>
        </w:tc>
        <w:tc>
          <w:tcPr>
            <w:tcW w:w="462" w:type="dxa"/>
          </w:tcPr>
          <w:p w14:paraId="1A4A3ED8" w14:textId="28099E5B" w:rsidR="00DC5CCE" w:rsidRDefault="00DC5CCE" w:rsidP="00DC5CCE">
            <w:pPr>
              <w:spacing w:after="0" w:line="240" w:lineRule="auto"/>
            </w:pPr>
          </w:p>
        </w:tc>
        <w:tc>
          <w:tcPr>
            <w:tcW w:w="462" w:type="dxa"/>
          </w:tcPr>
          <w:p w14:paraId="1A4A3ED9" w14:textId="140CE3CD" w:rsidR="00DC5CCE" w:rsidRDefault="00DC5CCE" w:rsidP="00DC5CCE">
            <w:pPr>
              <w:spacing w:after="0" w:line="240" w:lineRule="auto"/>
            </w:pPr>
          </w:p>
        </w:tc>
        <w:tc>
          <w:tcPr>
            <w:tcW w:w="462" w:type="dxa"/>
          </w:tcPr>
          <w:p w14:paraId="1A4A3EDA" w14:textId="4D8BE1AD" w:rsidR="00DC5CCE" w:rsidRDefault="00DC5CCE" w:rsidP="00DC5CCE">
            <w:pPr>
              <w:spacing w:after="0" w:line="240" w:lineRule="auto"/>
            </w:pPr>
          </w:p>
        </w:tc>
        <w:tc>
          <w:tcPr>
            <w:tcW w:w="6210" w:type="dxa"/>
          </w:tcPr>
          <w:p w14:paraId="1A4A3EDB" w14:textId="0A5D7827" w:rsidR="00DC5CCE" w:rsidRDefault="00DC5CCE" w:rsidP="00DC5CCE">
            <w:pPr>
              <w:spacing w:after="0" w:line="240" w:lineRule="auto"/>
            </w:pPr>
          </w:p>
        </w:tc>
      </w:tr>
    </w:tbl>
    <w:p w14:paraId="1A4A3EDD" w14:textId="0161E320" w:rsidR="0067238A" w:rsidRPr="00BB7B5F" w:rsidRDefault="0067238A" w:rsidP="00DC5CCE"/>
    <w:sectPr w:rsidR="0067238A" w:rsidRPr="00BB7B5F" w:rsidSect="00DC5CCE">
      <w:headerReference w:type="even" r:id="rId15"/>
      <w:headerReference w:type="default" r:id="rId16"/>
      <w:footerReference w:type="even" r:id="rId17"/>
      <w:footerReference w:type="default" r:id="rId18"/>
      <w:headerReference w:type="first" r:id="rId19"/>
      <w:pgSz w:w="15840" w:h="12240" w:orient="landscape" w:code="1"/>
      <w:pgMar w:top="720" w:right="720" w:bottom="446" w:left="72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6EAD1" w14:textId="77777777" w:rsidR="00BF49E7" w:rsidRDefault="00BF49E7" w:rsidP="00DC5CCE">
      <w:pPr>
        <w:spacing w:after="0" w:line="240" w:lineRule="auto"/>
      </w:pPr>
      <w:r>
        <w:separator/>
      </w:r>
    </w:p>
  </w:endnote>
  <w:endnote w:type="continuationSeparator" w:id="0">
    <w:p w14:paraId="6B39753D" w14:textId="77777777" w:rsidR="00BF49E7" w:rsidRDefault="00BF49E7" w:rsidP="00DC5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A3EE6" w14:textId="77777777" w:rsidR="00ED3DAF" w:rsidRDefault="00D3062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A3EEC" w14:textId="77777777" w:rsidR="00DC5CCE" w:rsidRDefault="00DC5CC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A3EED" w14:textId="77777777" w:rsidR="00DC5CCE" w:rsidRPr="00DC5CCE" w:rsidRDefault="00DC5CCE" w:rsidP="00DC5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144AF" w14:textId="77777777" w:rsidR="00BF49E7" w:rsidRDefault="00BF49E7" w:rsidP="00DC5CCE">
      <w:pPr>
        <w:spacing w:after="0" w:line="240" w:lineRule="auto"/>
      </w:pPr>
      <w:r>
        <w:separator/>
      </w:r>
    </w:p>
  </w:footnote>
  <w:footnote w:type="continuationSeparator" w:id="0">
    <w:p w14:paraId="4E4F2079" w14:textId="77777777" w:rsidR="00BF49E7" w:rsidRDefault="00BF49E7" w:rsidP="00DC5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A3EE4" w14:textId="77777777" w:rsidR="00ED3DAF" w:rsidRDefault="00BF49E7">
    <w:pPr>
      <w:rPr>
        <w:sz w:val="24"/>
      </w:rPr>
    </w:pPr>
    <w:r>
      <w:rPr>
        <w:noProof/>
        <w:sz w:val="20"/>
      </w:rPr>
      <w:pict w14:anchorId="1A4A3E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margin-left:0;margin-top:0;width:670.85pt;height:49.65pt;z-index:251678720"/>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A3EE5" w14:textId="77777777" w:rsidR="00ED3DAF" w:rsidRDefault="00BF49E7">
    <w:pPr>
      <w:rPr>
        <w:sz w:val="24"/>
      </w:rPr>
    </w:pPr>
    <w:r>
      <w:rPr>
        <w:noProof/>
        <w:sz w:val="20"/>
      </w:rPr>
      <w:pict w14:anchorId="1A4A3E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6" type="#_x0000_t136" style="position:absolute;margin-left:0;margin-top:0;width:670.85pt;height:49.65pt;z-index:251679744"/>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A3EE9" w14:textId="77777777" w:rsidR="00ED3DAF" w:rsidRDefault="00BF49E7">
    <w:pPr>
      <w:pStyle w:val="Header"/>
    </w:pPr>
    <w:r>
      <w:rPr>
        <w:noProof/>
      </w:rPr>
      <w:pict w14:anchorId="1A4A3E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margin-left:0;margin-top:0;width:670.85pt;height:49.65pt;z-index:251677696"/>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A3EEA" w14:textId="77777777" w:rsidR="00DC5CCE" w:rsidRDefault="00BF49E7">
    <w:pPr>
      <w:keepNext/>
      <w:keepLines/>
      <w:tabs>
        <w:tab w:val="left" w:pos="8458"/>
      </w:tabs>
      <w:rPr>
        <w:rFonts w:ascii="Arial" w:hAnsi="Arial"/>
      </w:rPr>
    </w:pPr>
    <w:r>
      <w:rPr>
        <w:rFonts w:ascii="Tahoma" w:hAnsi="Tahoma"/>
        <w:noProof/>
        <w:sz w:val="20"/>
      </w:rPr>
      <w:pict w14:anchorId="1A4A3E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margin-left:0;margin-top:0;width:670.85pt;height:49.65pt;z-index:251682816"/>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A3EEB" w14:textId="77777777" w:rsidR="00DC5CCE" w:rsidRPr="00C01370" w:rsidRDefault="00BF49E7" w:rsidP="00C01370">
    <w:pPr>
      <w:pStyle w:val="Header"/>
      <w:rPr>
        <w:sz w:val="2"/>
      </w:rPr>
    </w:pPr>
    <w:r>
      <w:rPr>
        <w:noProof/>
      </w:rPr>
      <w:pict w14:anchorId="1A4A3E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9" type="#_x0000_t136" style="position:absolute;margin-left:0;margin-top:0;width:670.85pt;height:49.65pt;z-index:251683840"/>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A3EEE" w14:textId="77777777" w:rsidR="00DC5CCE" w:rsidRDefault="00BF49E7">
    <w:pPr>
      <w:pStyle w:val="Header"/>
    </w:pPr>
    <w:r>
      <w:rPr>
        <w:noProof/>
      </w:rPr>
      <w:pict w14:anchorId="1A4A3E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position:absolute;margin-left:0;margin-top:0;width:670.85pt;height:49.65pt;z-index:25168179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69E8"/>
    <w:multiLevelType w:val="hybridMultilevel"/>
    <w:tmpl w:val="A5D8D2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B7313E5"/>
    <w:multiLevelType w:val="hybridMultilevel"/>
    <w:tmpl w:val="CB0E5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8820A1"/>
    <w:multiLevelType w:val="hybridMultilevel"/>
    <w:tmpl w:val="E85EE5B2"/>
    <w:lvl w:ilvl="0" w:tplc="04090001">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2767575"/>
    <w:multiLevelType w:val="hybridMultilevel"/>
    <w:tmpl w:val="9A32F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9E1D39"/>
    <w:multiLevelType w:val="hybridMultilevel"/>
    <w:tmpl w:val="30E63AD8"/>
    <w:lvl w:ilvl="0" w:tplc="9E2EEB08">
      <w:start w:val="1"/>
      <w:numFmt w:val="upperRoman"/>
      <w:pStyle w:val="Heading2"/>
      <w:lvlText w:val="%1."/>
      <w:lvlJc w:val="right"/>
      <w:pPr>
        <w:tabs>
          <w:tab w:val="num" w:pos="720"/>
        </w:tabs>
        <w:ind w:left="720" w:hanging="180"/>
      </w:pPr>
    </w:lvl>
    <w:lvl w:ilvl="1" w:tplc="4C70DE04">
      <w:start w:val="1"/>
      <w:numFmt w:val="bullet"/>
      <w:lvlText w:val=""/>
      <w:lvlJc w:val="left"/>
      <w:pPr>
        <w:tabs>
          <w:tab w:val="num" w:pos="1440"/>
        </w:tabs>
        <w:ind w:left="1440" w:hanging="360"/>
      </w:pPr>
      <w:rPr>
        <w:rFonts w:ascii="Symbol" w:hAnsi="Symbol" w:hint="default"/>
      </w:rPr>
    </w:lvl>
    <w:lvl w:ilvl="2" w:tplc="FC1ED274" w:tentative="1">
      <w:start w:val="1"/>
      <w:numFmt w:val="lowerRoman"/>
      <w:lvlText w:val="%3."/>
      <w:lvlJc w:val="right"/>
      <w:pPr>
        <w:tabs>
          <w:tab w:val="num" w:pos="2160"/>
        </w:tabs>
        <w:ind w:left="2160" w:hanging="180"/>
      </w:pPr>
    </w:lvl>
    <w:lvl w:ilvl="3" w:tplc="290E55E4" w:tentative="1">
      <w:start w:val="1"/>
      <w:numFmt w:val="decimal"/>
      <w:lvlText w:val="%4."/>
      <w:lvlJc w:val="left"/>
      <w:pPr>
        <w:tabs>
          <w:tab w:val="num" w:pos="2880"/>
        </w:tabs>
        <w:ind w:left="2880" w:hanging="360"/>
      </w:pPr>
    </w:lvl>
    <w:lvl w:ilvl="4" w:tplc="8982D124" w:tentative="1">
      <w:start w:val="1"/>
      <w:numFmt w:val="lowerLetter"/>
      <w:lvlText w:val="%5."/>
      <w:lvlJc w:val="left"/>
      <w:pPr>
        <w:tabs>
          <w:tab w:val="num" w:pos="3600"/>
        </w:tabs>
        <w:ind w:left="3600" w:hanging="360"/>
      </w:pPr>
    </w:lvl>
    <w:lvl w:ilvl="5" w:tplc="E822FEC2" w:tentative="1">
      <w:start w:val="1"/>
      <w:numFmt w:val="lowerRoman"/>
      <w:lvlText w:val="%6."/>
      <w:lvlJc w:val="right"/>
      <w:pPr>
        <w:tabs>
          <w:tab w:val="num" w:pos="4320"/>
        </w:tabs>
        <w:ind w:left="4320" w:hanging="180"/>
      </w:pPr>
    </w:lvl>
    <w:lvl w:ilvl="6" w:tplc="08B44F50" w:tentative="1">
      <w:start w:val="1"/>
      <w:numFmt w:val="decimal"/>
      <w:lvlText w:val="%7."/>
      <w:lvlJc w:val="left"/>
      <w:pPr>
        <w:tabs>
          <w:tab w:val="num" w:pos="5040"/>
        </w:tabs>
        <w:ind w:left="5040" w:hanging="360"/>
      </w:pPr>
    </w:lvl>
    <w:lvl w:ilvl="7" w:tplc="3A72825C" w:tentative="1">
      <w:start w:val="1"/>
      <w:numFmt w:val="lowerLetter"/>
      <w:lvlText w:val="%8."/>
      <w:lvlJc w:val="left"/>
      <w:pPr>
        <w:tabs>
          <w:tab w:val="num" w:pos="5760"/>
        </w:tabs>
        <w:ind w:left="5760" w:hanging="360"/>
      </w:pPr>
    </w:lvl>
    <w:lvl w:ilvl="8" w:tplc="A2BC989E" w:tentative="1">
      <w:start w:val="1"/>
      <w:numFmt w:val="lowerRoman"/>
      <w:lvlText w:val="%9."/>
      <w:lvlJc w:val="right"/>
      <w:pPr>
        <w:tabs>
          <w:tab w:val="num" w:pos="6480"/>
        </w:tabs>
        <w:ind w:left="6480" w:hanging="180"/>
      </w:pPr>
    </w:lvl>
  </w:abstractNum>
  <w:abstractNum w:abstractNumId="5">
    <w:nsid w:val="71E07A2F"/>
    <w:multiLevelType w:val="hybridMultilevel"/>
    <w:tmpl w:val="6186A908"/>
    <w:lvl w:ilvl="0" w:tplc="04090001">
      <w:start w:val="1"/>
      <w:numFmt w:val="bullet"/>
      <w:lvlText w:val=""/>
      <w:lvlJc w:val="left"/>
      <w:pPr>
        <w:tabs>
          <w:tab w:val="num" w:pos="360"/>
        </w:tabs>
        <w:ind w:left="360" w:hanging="360"/>
      </w:pPr>
      <w:rPr>
        <w:rFonts w:ascii="Symbol" w:hAnsi="Symbol" w:hint="default"/>
        <w:b w:val="0"/>
        <w:i w:val="0"/>
        <w:color w:val="000000"/>
        <w:sz w:val="16"/>
        <w:szCs w:val="16"/>
      </w:rPr>
    </w:lvl>
    <w:lvl w:ilvl="1" w:tplc="04090003">
      <w:start w:val="1"/>
      <w:numFmt w:val="bullet"/>
      <w:lvlText w:val="o"/>
      <w:lvlJc w:val="left"/>
      <w:pPr>
        <w:tabs>
          <w:tab w:val="num" w:pos="1692"/>
        </w:tabs>
        <w:ind w:left="1692" w:hanging="360"/>
      </w:pPr>
      <w:rPr>
        <w:rFonts w:ascii="Courier New" w:hAnsi="Courier New" w:hint="default"/>
        <w:sz w:val="24"/>
      </w:rPr>
    </w:lvl>
    <w:lvl w:ilvl="2" w:tplc="04090005">
      <w:start w:val="1"/>
      <w:numFmt w:val="bullet"/>
      <w:lvlText w:val=""/>
      <w:lvlJc w:val="left"/>
      <w:pPr>
        <w:tabs>
          <w:tab w:val="num" w:pos="2412"/>
        </w:tabs>
        <w:ind w:left="2412" w:hanging="360"/>
      </w:pPr>
      <w:rPr>
        <w:rFonts w:ascii="Wingdings" w:hAnsi="Wingdings" w:hint="default"/>
        <w:sz w:val="24"/>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Wingdings"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Wingdings"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6">
    <w:nsid w:val="77F53CC8"/>
    <w:multiLevelType w:val="hybridMultilevel"/>
    <w:tmpl w:val="1B3410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1"/>
  </w:num>
  <w:num w:numId="6">
    <w:abstractNumId w:val="6"/>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06"/>
    <w:rsid w:val="00321F8E"/>
    <w:rsid w:val="0063094C"/>
    <w:rsid w:val="0067238A"/>
    <w:rsid w:val="006D5044"/>
    <w:rsid w:val="00834406"/>
    <w:rsid w:val="00917A67"/>
    <w:rsid w:val="00A01998"/>
    <w:rsid w:val="00BB355B"/>
    <w:rsid w:val="00BB7B5F"/>
    <w:rsid w:val="00BF49E7"/>
    <w:rsid w:val="00D30627"/>
    <w:rsid w:val="00DB431E"/>
    <w:rsid w:val="00DC5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1A4A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34406"/>
    <w:pPr>
      <w:keepNext/>
      <w:tabs>
        <w:tab w:val="left" w:pos="270"/>
      </w:tabs>
      <w:spacing w:after="0" w:line="240" w:lineRule="auto"/>
      <w:ind w:left="540"/>
      <w:outlineLvl w:val="0"/>
    </w:pPr>
    <w:rPr>
      <w:rFonts w:ascii="Arial" w:eastAsia="Times New Roman" w:hAnsi="Arial"/>
      <w:b/>
      <w:sz w:val="24"/>
      <w:szCs w:val="24"/>
    </w:rPr>
  </w:style>
  <w:style w:type="paragraph" w:styleId="Heading2">
    <w:name w:val="heading 2"/>
    <w:basedOn w:val="Normal"/>
    <w:next w:val="Normal"/>
    <w:link w:val="Heading2Char"/>
    <w:qFormat/>
    <w:rsid w:val="00834406"/>
    <w:pPr>
      <w:keepNext/>
      <w:numPr>
        <w:numId w:val="1"/>
      </w:numPr>
      <w:tabs>
        <w:tab w:val="clear" w:pos="720"/>
        <w:tab w:val="num" w:pos="240"/>
      </w:tabs>
      <w:spacing w:after="0" w:line="240" w:lineRule="auto"/>
      <w:ind w:left="324" w:hanging="18"/>
      <w:outlineLvl w:val="1"/>
    </w:pPr>
    <w:rPr>
      <w:rFonts w:ascii="Tahoma" w:eastAsia="Times New Roman" w:hAnsi="Tahoma"/>
      <w:b/>
      <w:sz w:val="24"/>
      <w:szCs w:val="32"/>
    </w:rPr>
  </w:style>
  <w:style w:type="paragraph" w:styleId="Heading3">
    <w:name w:val="heading 3"/>
    <w:basedOn w:val="Normal"/>
    <w:next w:val="Normal"/>
    <w:link w:val="Heading3Char"/>
    <w:qFormat/>
    <w:rsid w:val="00834406"/>
    <w:pPr>
      <w:keepNext/>
      <w:spacing w:after="0" w:line="240" w:lineRule="auto"/>
      <w:jc w:val="center"/>
      <w:outlineLvl w:val="2"/>
    </w:pPr>
    <w:rPr>
      <w:rFonts w:ascii="Arial" w:eastAsia="Times New Roman" w:hAnsi="Arial"/>
      <w:b/>
      <w:sz w:val="14"/>
      <w:szCs w:val="24"/>
    </w:rPr>
  </w:style>
  <w:style w:type="paragraph" w:styleId="Heading4">
    <w:name w:val="heading 4"/>
    <w:basedOn w:val="Normal"/>
    <w:next w:val="Normal"/>
    <w:link w:val="Heading4Char"/>
    <w:qFormat/>
    <w:rsid w:val="00834406"/>
    <w:pPr>
      <w:keepNext/>
      <w:spacing w:before="240" w:after="60" w:line="240" w:lineRule="auto"/>
      <w:outlineLvl w:val="3"/>
    </w:pPr>
    <w:rPr>
      <w:rFonts w:ascii="Tahoma" w:eastAsia="Times New Roman" w:hAnsi="Tahoma"/>
      <w:b/>
      <w:bCs/>
      <w:sz w:val="28"/>
      <w:szCs w:val="28"/>
    </w:rPr>
  </w:style>
  <w:style w:type="paragraph" w:styleId="Heading5">
    <w:name w:val="heading 5"/>
    <w:basedOn w:val="Normal"/>
    <w:next w:val="Normal"/>
    <w:link w:val="Heading5Char"/>
    <w:qFormat/>
    <w:rsid w:val="00834406"/>
    <w:pPr>
      <w:keepNext/>
      <w:spacing w:after="0" w:line="240" w:lineRule="auto"/>
      <w:outlineLvl w:val="4"/>
    </w:pPr>
    <w:rPr>
      <w:rFonts w:ascii="Arial" w:eastAsia="Times New Roman" w:hAnsi="Arial"/>
      <w:sz w:val="20"/>
      <w:szCs w:val="24"/>
      <w:u w:val="single"/>
    </w:rPr>
  </w:style>
  <w:style w:type="paragraph" w:styleId="Heading6">
    <w:name w:val="heading 6"/>
    <w:basedOn w:val="Normal"/>
    <w:next w:val="Normal"/>
    <w:link w:val="Heading6Char"/>
    <w:qFormat/>
    <w:rsid w:val="00834406"/>
    <w:pPr>
      <w:keepNext/>
      <w:spacing w:after="0" w:line="240" w:lineRule="auto"/>
      <w:outlineLvl w:val="5"/>
    </w:pPr>
    <w:rPr>
      <w:rFonts w:ascii="Arial" w:eastAsia="Times New Roman" w:hAnsi="Arial"/>
      <w:b/>
      <w:bCs/>
      <w:sz w:val="24"/>
      <w:szCs w:val="24"/>
    </w:rPr>
  </w:style>
  <w:style w:type="paragraph" w:styleId="Heading7">
    <w:name w:val="heading 7"/>
    <w:basedOn w:val="Normal"/>
    <w:next w:val="Normal"/>
    <w:link w:val="Heading7Char"/>
    <w:qFormat/>
    <w:rsid w:val="00834406"/>
    <w:pPr>
      <w:spacing w:before="240" w:after="60" w:line="240" w:lineRule="auto"/>
      <w:outlineLvl w:val="6"/>
    </w:pPr>
    <w:rPr>
      <w:rFonts w:ascii="Tahoma" w:eastAsia="Times New Roman"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406"/>
    <w:rPr>
      <w:rFonts w:ascii="Arial" w:eastAsia="Times New Roman" w:hAnsi="Arial"/>
      <w:b/>
      <w:sz w:val="24"/>
      <w:szCs w:val="24"/>
    </w:rPr>
  </w:style>
  <w:style w:type="character" w:customStyle="1" w:styleId="Heading2Char">
    <w:name w:val="Heading 2 Char"/>
    <w:basedOn w:val="DefaultParagraphFont"/>
    <w:link w:val="Heading2"/>
    <w:rsid w:val="00834406"/>
    <w:rPr>
      <w:rFonts w:ascii="Tahoma" w:eastAsia="Times New Roman" w:hAnsi="Tahoma"/>
      <w:b/>
      <w:sz w:val="24"/>
      <w:szCs w:val="32"/>
    </w:rPr>
  </w:style>
  <w:style w:type="character" w:customStyle="1" w:styleId="Heading3Char">
    <w:name w:val="Heading 3 Char"/>
    <w:basedOn w:val="DefaultParagraphFont"/>
    <w:link w:val="Heading3"/>
    <w:rsid w:val="00834406"/>
    <w:rPr>
      <w:rFonts w:ascii="Arial" w:eastAsia="Times New Roman" w:hAnsi="Arial"/>
      <w:b/>
      <w:sz w:val="14"/>
      <w:szCs w:val="24"/>
    </w:rPr>
  </w:style>
  <w:style w:type="character" w:customStyle="1" w:styleId="Heading4Char">
    <w:name w:val="Heading 4 Char"/>
    <w:basedOn w:val="DefaultParagraphFont"/>
    <w:link w:val="Heading4"/>
    <w:rsid w:val="00834406"/>
    <w:rPr>
      <w:rFonts w:ascii="Tahoma" w:eastAsia="Times New Roman" w:hAnsi="Tahoma"/>
      <w:b/>
      <w:bCs/>
      <w:sz w:val="28"/>
      <w:szCs w:val="28"/>
    </w:rPr>
  </w:style>
  <w:style w:type="character" w:customStyle="1" w:styleId="Heading5Char">
    <w:name w:val="Heading 5 Char"/>
    <w:basedOn w:val="DefaultParagraphFont"/>
    <w:link w:val="Heading5"/>
    <w:rsid w:val="00834406"/>
    <w:rPr>
      <w:rFonts w:ascii="Arial" w:eastAsia="Times New Roman" w:hAnsi="Arial"/>
      <w:szCs w:val="24"/>
      <w:u w:val="single"/>
    </w:rPr>
  </w:style>
  <w:style w:type="character" w:customStyle="1" w:styleId="Heading6Char">
    <w:name w:val="Heading 6 Char"/>
    <w:basedOn w:val="DefaultParagraphFont"/>
    <w:link w:val="Heading6"/>
    <w:rsid w:val="00834406"/>
    <w:rPr>
      <w:rFonts w:ascii="Arial" w:eastAsia="Times New Roman" w:hAnsi="Arial"/>
      <w:b/>
      <w:bCs/>
      <w:sz w:val="24"/>
      <w:szCs w:val="24"/>
    </w:rPr>
  </w:style>
  <w:style w:type="character" w:customStyle="1" w:styleId="Heading7Char">
    <w:name w:val="Heading 7 Char"/>
    <w:basedOn w:val="DefaultParagraphFont"/>
    <w:link w:val="Heading7"/>
    <w:rsid w:val="00834406"/>
    <w:rPr>
      <w:rFonts w:ascii="Tahoma" w:eastAsia="Times New Roman" w:hAnsi="Tahoma"/>
      <w:sz w:val="24"/>
      <w:szCs w:val="24"/>
    </w:rPr>
  </w:style>
  <w:style w:type="paragraph" w:styleId="ListParagraph">
    <w:name w:val="List Paragraph"/>
    <w:basedOn w:val="Normal"/>
    <w:uiPriority w:val="34"/>
    <w:qFormat/>
    <w:rsid w:val="00834406"/>
    <w:pPr>
      <w:widowControl w:val="0"/>
      <w:autoSpaceDE w:val="0"/>
      <w:autoSpaceDN w:val="0"/>
      <w:adjustRightInd w:val="0"/>
      <w:spacing w:after="0" w:line="240" w:lineRule="auto"/>
      <w:ind w:left="720"/>
      <w:contextualSpacing/>
    </w:pPr>
    <w:rPr>
      <w:rFonts w:ascii="Tahoma" w:eastAsia="Times New Roman" w:hAnsi="Tahoma"/>
      <w:sz w:val="20"/>
      <w:szCs w:val="20"/>
    </w:rPr>
  </w:style>
  <w:style w:type="paragraph" w:styleId="BalloonText">
    <w:name w:val="Balloon Text"/>
    <w:basedOn w:val="Normal"/>
    <w:link w:val="BalloonTextChar"/>
    <w:semiHidden/>
    <w:unhideWhenUsed/>
    <w:rsid w:val="00834406"/>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34406"/>
    <w:rPr>
      <w:rFonts w:ascii="Tahoma" w:eastAsia="Times New Roman" w:hAnsi="Tahoma" w:cs="Tahoma"/>
      <w:sz w:val="16"/>
      <w:szCs w:val="16"/>
    </w:rPr>
  </w:style>
  <w:style w:type="paragraph" w:styleId="Footer">
    <w:name w:val="footer"/>
    <w:basedOn w:val="Normal"/>
    <w:link w:val="FooterChar"/>
    <w:uiPriority w:val="99"/>
    <w:rsid w:val="00834406"/>
    <w:pPr>
      <w:widowControl w:val="0"/>
      <w:tabs>
        <w:tab w:val="center" w:pos="4320"/>
        <w:tab w:val="right" w:pos="8640"/>
      </w:tabs>
      <w:autoSpaceDE w:val="0"/>
      <w:autoSpaceDN w:val="0"/>
      <w:adjustRightInd w:val="0"/>
      <w:spacing w:after="0" w:line="240" w:lineRule="auto"/>
    </w:pPr>
    <w:rPr>
      <w:rFonts w:ascii="Tahoma" w:eastAsia="Times New Roman" w:hAnsi="Tahoma"/>
      <w:sz w:val="16"/>
      <w:szCs w:val="16"/>
    </w:rPr>
  </w:style>
  <w:style w:type="character" w:customStyle="1" w:styleId="FooterChar">
    <w:name w:val="Footer Char"/>
    <w:basedOn w:val="DefaultParagraphFont"/>
    <w:link w:val="Footer"/>
    <w:uiPriority w:val="99"/>
    <w:rsid w:val="00834406"/>
    <w:rPr>
      <w:rFonts w:ascii="Tahoma" w:eastAsia="Times New Roman" w:hAnsi="Tahoma"/>
      <w:sz w:val="16"/>
      <w:szCs w:val="16"/>
    </w:rPr>
  </w:style>
  <w:style w:type="character" w:styleId="PageNumber">
    <w:name w:val="page number"/>
    <w:rsid w:val="00834406"/>
  </w:style>
  <w:style w:type="paragraph" w:styleId="Header">
    <w:name w:val="header"/>
    <w:basedOn w:val="Normal"/>
    <w:link w:val="HeaderChar"/>
    <w:uiPriority w:val="99"/>
    <w:unhideWhenUsed/>
    <w:rsid w:val="00834406"/>
    <w:pPr>
      <w:widowControl w:val="0"/>
      <w:tabs>
        <w:tab w:val="center" w:pos="4680"/>
        <w:tab w:val="right" w:pos="9360"/>
      </w:tabs>
      <w:autoSpaceDE w:val="0"/>
      <w:autoSpaceDN w:val="0"/>
      <w:adjustRightInd w:val="0"/>
      <w:spacing w:after="0" w:line="240" w:lineRule="auto"/>
    </w:pPr>
    <w:rPr>
      <w:rFonts w:ascii="Tahoma" w:eastAsia="Times New Roman" w:hAnsi="Tahoma"/>
      <w:sz w:val="20"/>
      <w:szCs w:val="20"/>
    </w:rPr>
  </w:style>
  <w:style w:type="character" w:customStyle="1" w:styleId="HeaderChar">
    <w:name w:val="Header Char"/>
    <w:basedOn w:val="DefaultParagraphFont"/>
    <w:link w:val="Header"/>
    <w:uiPriority w:val="99"/>
    <w:rsid w:val="00834406"/>
    <w:rPr>
      <w:rFonts w:ascii="Tahoma" w:eastAsia="Times New Roman" w:hAnsi="Tahoma"/>
    </w:rPr>
  </w:style>
  <w:style w:type="paragraph" w:customStyle="1" w:styleId="TableofContentsEntry">
    <w:name w:val="Table of Contents Entry"/>
    <w:basedOn w:val="Normal"/>
    <w:rsid w:val="00834406"/>
    <w:pPr>
      <w:widowControl w:val="0"/>
      <w:tabs>
        <w:tab w:val="num" w:pos="936"/>
      </w:tabs>
      <w:autoSpaceDE w:val="0"/>
      <w:autoSpaceDN w:val="0"/>
      <w:adjustRightInd w:val="0"/>
      <w:spacing w:after="0" w:line="240" w:lineRule="auto"/>
      <w:ind w:left="936" w:hanging="216"/>
    </w:pPr>
    <w:rPr>
      <w:rFonts w:ascii="Tahoma" w:eastAsia="Times New Roman" w:hAnsi="Tahoma"/>
      <w:sz w:val="20"/>
      <w:szCs w:val="20"/>
    </w:rPr>
  </w:style>
  <w:style w:type="table" w:styleId="TableGrid">
    <w:name w:val="Table Grid"/>
    <w:basedOn w:val="TableNormal"/>
    <w:uiPriority w:val="59"/>
    <w:rsid w:val="0083440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834406"/>
    <w:pPr>
      <w:spacing w:after="0" w:line="240" w:lineRule="auto"/>
      <w:jc w:val="center"/>
    </w:pPr>
    <w:rPr>
      <w:rFonts w:ascii="Times" w:eastAsia="Times" w:hAnsi="Times"/>
      <w:sz w:val="20"/>
      <w:szCs w:val="20"/>
    </w:rPr>
  </w:style>
  <w:style w:type="character" w:customStyle="1" w:styleId="BodyTextChar">
    <w:name w:val="Body Text Char"/>
    <w:basedOn w:val="DefaultParagraphFont"/>
    <w:link w:val="BodyText"/>
    <w:rsid w:val="00834406"/>
    <w:rPr>
      <w:rFonts w:ascii="Times" w:eastAsia="Times" w:hAnsi="Times"/>
    </w:rPr>
  </w:style>
  <w:style w:type="character" w:styleId="FollowedHyperlink">
    <w:name w:val="FollowedHyperlink"/>
    <w:rsid w:val="00834406"/>
    <w:rPr>
      <w:color w:val="800080"/>
      <w:u w:val="single"/>
    </w:rPr>
  </w:style>
  <w:style w:type="paragraph" w:styleId="Title">
    <w:name w:val="Title"/>
    <w:basedOn w:val="Normal"/>
    <w:link w:val="TitleChar"/>
    <w:qFormat/>
    <w:rsid w:val="00834406"/>
    <w:pPr>
      <w:spacing w:after="0" w:line="240" w:lineRule="auto"/>
      <w:jc w:val="center"/>
    </w:pPr>
    <w:rPr>
      <w:rFonts w:ascii="Arial" w:eastAsia="Times New Roman" w:hAnsi="Arial" w:cs="Arial"/>
      <w:sz w:val="28"/>
      <w:szCs w:val="24"/>
      <w:u w:val="single"/>
    </w:rPr>
  </w:style>
  <w:style w:type="character" w:customStyle="1" w:styleId="TitleChar">
    <w:name w:val="Title Char"/>
    <w:basedOn w:val="DefaultParagraphFont"/>
    <w:link w:val="Title"/>
    <w:rsid w:val="00834406"/>
    <w:rPr>
      <w:rFonts w:ascii="Arial" w:eastAsia="Times New Roman" w:hAnsi="Arial" w:cs="Arial"/>
      <w:sz w:val="28"/>
      <w:szCs w:val="24"/>
      <w:u w:val="single"/>
    </w:rPr>
  </w:style>
  <w:style w:type="paragraph" w:styleId="BodyTextIndent">
    <w:name w:val="Body Text Indent"/>
    <w:basedOn w:val="Normal"/>
    <w:link w:val="BodyTextIndentChar"/>
    <w:rsid w:val="00834406"/>
    <w:pPr>
      <w:spacing w:after="0" w:line="240" w:lineRule="auto"/>
      <w:ind w:left="29"/>
    </w:pPr>
    <w:rPr>
      <w:rFonts w:ascii="Arial" w:eastAsia="Times New Roman" w:hAnsi="Arial"/>
      <w:b/>
      <w:sz w:val="20"/>
      <w:szCs w:val="24"/>
    </w:rPr>
  </w:style>
  <w:style w:type="character" w:customStyle="1" w:styleId="BodyTextIndentChar">
    <w:name w:val="Body Text Indent Char"/>
    <w:basedOn w:val="DefaultParagraphFont"/>
    <w:link w:val="BodyTextIndent"/>
    <w:rsid w:val="00834406"/>
    <w:rPr>
      <w:rFonts w:ascii="Arial" w:eastAsia="Times New Roman" w:hAnsi="Arial"/>
      <w:b/>
      <w:szCs w:val="24"/>
    </w:rPr>
  </w:style>
  <w:style w:type="paragraph" w:styleId="BlockText">
    <w:name w:val="Block Text"/>
    <w:basedOn w:val="Normal"/>
    <w:rsid w:val="00834406"/>
    <w:pPr>
      <w:spacing w:after="0" w:line="240" w:lineRule="auto"/>
      <w:ind w:left="113" w:right="113"/>
    </w:pPr>
    <w:rPr>
      <w:rFonts w:ascii="Arial" w:eastAsia="Times New Roman" w:hAnsi="Arial"/>
      <w:b/>
      <w:sz w:val="20"/>
      <w:szCs w:val="24"/>
    </w:rPr>
  </w:style>
  <w:style w:type="paragraph" w:customStyle="1" w:styleId="Style1">
    <w:name w:val="Style1"/>
    <w:basedOn w:val="Normal"/>
    <w:rsid w:val="00834406"/>
    <w:pPr>
      <w:spacing w:after="0" w:line="360" w:lineRule="auto"/>
    </w:pPr>
    <w:rPr>
      <w:rFonts w:ascii="Tahoma" w:eastAsia="Times New Roman" w:hAnsi="Tahoma"/>
      <w:sz w:val="24"/>
      <w:szCs w:val="24"/>
    </w:rPr>
  </w:style>
  <w:style w:type="paragraph" w:customStyle="1" w:styleId="Style2">
    <w:name w:val="Style2"/>
    <w:basedOn w:val="Normal"/>
    <w:next w:val="Normal"/>
    <w:rsid w:val="00834406"/>
    <w:pPr>
      <w:spacing w:after="0" w:line="240" w:lineRule="auto"/>
    </w:pPr>
    <w:rPr>
      <w:rFonts w:ascii="Tahoma" w:eastAsia="Times New Roman" w:hAnsi="Tahoma"/>
      <w:sz w:val="24"/>
      <w:szCs w:val="24"/>
    </w:rPr>
  </w:style>
  <w:style w:type="paragraph" w:customStyle="1" w:styleId="Style3">
    <w:name w:val="Style3"/>
    <w:basedOn w:val="Normal"/>
    <w:rsid w:val="00834406"/>
    <w:pPr>
      <w:spacing w:after="0" w:line="240" w:lineRule="auto"/>
    </w:pPr>
    <w:rPr>
      <w:rFonts w:ascii="Arial" w:eastAsia="Times New Roman" w:hAnsi="Arial"/>
      <w:sz w:val="20"/>
      <w:szCs w:val="24"/>
    </w:rPr>
  </w:style>
  <w:style w:type="paragraph" w:customStyle="1" w:styleId="Style4">
    <w:name w:val="Style4"/>
    <w:basedOn w:val="Heading2"/>
    <w:rsid w:val="00834406"/>
    <w:pPr>
      <w:numPr>
        <w:numId w:val="0"/>
      </w:numPr>
      <w:ind w:left="29"/>
    </w:pPr>
    <w:rPr>
      <w:rFonts w:ascii="Arial" w:hAnsi="Arial"/>
      <w:sz w:val="20"/>
      <w:szCs w:val="24"/>
    </w:rPr>
  </w:style>
  <w:style w:type="paragraph" w:customStyle="1" w:styleId="Style5">
    <w:name w:val="Style5"/>
    <w:basedOn w:val="Heading1"/>
    <w:rsid w:val="00834406"/>
    <w:pPr>
      <w:tabs>
        <w:tab w:val="clear" w:pos="270"/>
      </w:tabs>
      <w:ind w:left="0"/>
    </w:pPr>
    <w:rPr>
      <w:sz w:val="20"/>
    </w:rPr>
  </w:style>
  <w:style w:type="paragraph" w:customStyle="1" w:styleId="Style6">
    <w:name w:val="Style6"/>
    <w:basedOn w:val="Heading1"/>
    <w:rsid w:val="00834406"/>
    <w:pPr>
      <w:tabs>
        <w:tab w:val="clear" w:pos="270"/>
      </w:tabs>
      <w:ind w:left="29"/>
    </w:pPr>
    <w:rPr>
      <w:b w:val="0"/>
      <w:sz w:val="20"/>
    </w:rPr>
  </w:style>
  <w:style w:type="paragraph" w:customStyle="1" w:styleId="Style7">
    <w:name w:val="Style7"/>
    <w:basedOn w:val="Normal"/>
    <w:next w:val="Normal"/>
    <w:rsid w:val="00834406"/>
    <w:pPr>
      <w:spacing w:after="0" w:line="240" w:lineRule="auto"/>
      <w:ind w:left="29"/>
    </w:pPr>
    <w:rPr>
      <w:rFonts w:ascii="Arial" w:eastAsia="Times New Roman" w:hAnsi="Arial"/>
      <w:b/>
      <w:sz w:val="20"/>
      <w:szCs w:val="24"/>
    </w:rPr>
  </w:style>
  <w:style w:type="character" w:customStyle="1" w:styleId="CharChar1">
    <w:name w:val="Char Char1"/>
    <w:rsid w:val="00834406"/>
    <w:rPr>
      <w:sz w:val="24"/>
      <w:szCs w:val="24"/>
    </w:rPr>
  </w:style>
  <w:style w:type="paragraph" w:styleId="Subtitle">
    <w:name w:val="Subtitle"/>
    <w:basedOn w:val="Normal"/>
    <w:link w:val="SubtitleChar"/>
    <w:qFormat/>
    <w:rsid w:val="00834406"/>
    <w:pPr>
      <w:spacing w:after="0" w:line="240" w:lineRule="auto"/>
      <w:ind w:right="-468"/>
      <w:jc w:val="center"/>
    </w:pPr>
    <w:rPr>
      <w:rFonts w:ascii="Tahoma" w:eastAsia="Times New Roman" w:hAnsi="Tahoma"/>
      <w:sz w:val="28"/>
      <w:szCs w:val="24"/>
    </w:rPr>
  </w:style>
  <w:style w:type="character" w:customStyle="1" w:styleId="SubtitleChar">
    <w:name w:val="Subtitle Char"/>
    <w:basedOn w:val="DefaultParagraphFont"/>
    <w:link w:val="Subtitle"/>
    <w:rsid w:val="00834406"/>
    <w:rPr>
      <w:rFonts w:ascii="Tahoma" w:eastAsia="Times New Roman" w:hAnsi="Tahoma"/>
      <w:sz w:val="28"/>
      <w:szCs w:val="24"/>
    </w:rPr>
  </w:style>
  <w:style w:type="paragraph" w:customStyle="1" w:styleId="ColorfulList-Accent12">
    <w:name w:val="Colorful List - Accent 12"/>
    <w:basedOn w:val="Normal"/>
    <w:qFormat/>
    <w:rsid w:val="00834406"/>
    <w:pPr>
      <w:ind w:left="720"/>
      <w:contextualSpacing/>
    </w:pPr>
  </w:style>
  <w:style w:type="paragraph" w:styleId="BodyTextIndent2">
    <w:name w:val="Body Text Indent 2"/>
    <w:basedOn w:val="Normal"/>
    <w:link w:val="BodyTextIndent2Char"/>
    <w:rsid w:val="00834406"/>
    <w:pPr>
      <w:spacing w:after="0" w:line="240" w:lineRule="auto"/>
      <w:ind w:left="90"/>
    </w:pPr>
    <w:rPr>
      <w:rFonts w:ascii="Arial" w:eastAsia="Times New Roman" w:hAnsi="Arial"/>
      <w:sz w:val="20"/>
      <w:szCs w:val="24"/>
    </w:rPr>
  </w:style>
  <w:style w:type="character" w:customStyle="1" w:styleId="BodyTextIndent2Char">
    <w:name w:val="Body Text Indent 2 Char"/>
    <w:basedOn w:val="DefaultParagraphFont"/>
    <w:link w:val="BodyTextIndent2"/>
    <w:rsid w:val="00834406"/>
    <w:rPr>
      <w:rFonts w:ascii="Arial" w:eastAsia="Times New Roman" w:hAnsi="Arial"/>
      <w:szCs w:val="24"/>
    </w:rPr>
  </w:style>
  <w:style w:type="character" w:styleId="Hyperlink">
    <w:name w:val="Hyperlink"/>
    <w:unhideWhenUsed/>
    <w:rsid w:val="00834406"/>
    <w:rPr>
      <w:color w:val="0000FF"/>
      <w:u w:val="single"/>
    </w:rPr>
  </w:style>
  <w:style w:type="character" w:customStyle="1" w:styleId="BodyText3Char">
    <w:name w:val="Body Text 3 Char"/>
    <w:link w:val="BodyText3"/>
    <w:semiHidden/>
    <w:rsid w:val="00834406"/>
    <w:rPr>
      <w:rFonts w:ascii="Tahoma" w:eastAsia="Times New Roman" w:hAnsi="Tahoma"/>
      <w:sz w:val="16"/>
      <w:szCs w:val="16"/>
    </w:rPr>
  </w:style>
  <w:style w:type="paragraph" w:styleId="BodyText3">
    <w:name w:val="Body Text 3"/>
    <w:basedOn w:val="Normal"/>
    <w:link w:val="BodyText3Char"/>
    <w:semiHidden/>
    <w:rsid w:val="00834406"/>
    <w:pPr>
      <w:spacing w:after="120" w:line="240" w:lineRule="auto"/>
    </w:pPr>
    <w:rPr>
      <w:rFonts w:ascii="Tahoma" w:eastAsia="Times New Roman" w:hAnsi="Tahoma"/>
      <w:sz w:val="16"/>
      <w:szCs w:val="16"/>
    </w:rPr>
  </w:style>
  <w:style w:type="character" w:customStyle="1" w:styleId="BodyText3Char1">
    <w:name w:val="Body Text 3 Char1"/>
    <w:basedOn w:val="DefaultParagraphFont"/>
    <w:uiPriority w:val="99"/>
    <w:semiHidden/>
    <w:rsid w:val="00834406"/>
    <w:rPr>
      <w:sz w:val="16"/>
      <w:szCs w:val="16"/>
    </w:rPr>
  </w:style>
  <w:style w:type="paragraph" w:customStyle="1" w:styleId="ColorfulList-Accent11">
    <w:name w:val="Colorful List - Accent 11"/>
    <w:basedOn w:val="Normal"/>
    <w:qFormat/>
    <w:rsid w:val="00834406"/>
    <w:pPr>
      <w:spacing w:after="0" w:line="240" w:lineRule="auto"/>
      <w:ind w:left="720" w:right="288"/>
      <w:contextualSpacing/>
    </w:pPr>
  </w:style>
  <w:style w:type="character" w:styleId="Strong">
    <w:name w:val="Strong"/>
    <w:qFormat/>
    <w:rsid w:val="00834406"/>
    <w:rPr>
      <w:b/>
      <w:bCs/>
    </w:rPr>
  </w:style>
  <w:style w:type="character" w:customStyle="1" w:styleId="NoSpacingChar">
    <w:name w:val="No Spacing Char"/>
    <w:rsid w:val="00834406"/>
    <w:rPr>
      <w:rFonts w:ascii="Calibri" w:hAnsi="Calibri"/>
      <w:noProof w:val="0"/>
      <w:sz w:val="22"/>
      <w:szCs w:val="22"/>
      <w:lang w:val="en-US" w:eastAsia="en-US" w:bidi="ar-SA"/>
    </w:rPr>
  </w:style>
  <w:style w:type="character" w:styleId="PlaceholderText">
    <w:name w:val="Placeholder Text"/>
    <w:rsid w:val="00834406"/>
    <w:rPr>
      <w:color w:val="808080"/>
    </w:rPr>
  </w:style>
  <w:style w:type="character" w:customStyle="1" w:styleId="CharChar">
    <w:name w:val="Char Char"/>
    <w:semiHidden/>
    <w:rsid w:val="00834406"/>
    <w:rPr>
      <w:rFonts w:ascii="Tahoma" w:hAnsi="Tahoma" w:cs="Tahoma"/>
      <w:sz w:val="16"/>
      <w:szCs w:val="16"/>
    </w:rPr>
  </w:style>
  <w:style w:type="paragraph" w:customStyle="1" w:styleId="NoSpacing1">
    <w:name w:val="No Spacing1"/>
    <w:semiHidden/>
    <w:qFormat/>
    <w:rsid w:val="00834406"/>
    <w:rPr>
      <w:rFonts w:eastAsia="Times New Roman"/>
      <w:sz w:val="22"/>
      <w:szCs w:val="22"/>
    </w:rPr>
  </w:style>
  <w:style w:type="character" w:customStyle="1" w:styleId="CharChar2">
    <w:name w:val="Char Char2"/>
    <w:semiHidden/>
    <w:rsid w:val="00834406"/>
    <w:rPr>
      <w:rFonts w:ascii="Tahoma" w:hAnsi="Tahoma" w:cs="Tahoma"/>
      <w:sz w:val="16"/>
      <w:szCs w:val="16"/>
    </w:rPr>
  </w:style>
  <w:style w:type="character" w:customStyle="1" w:styleId="CharChar11">
    <w:name w:val="Char Char11"/>
    <w:rsid w:val="00834406"/>
    <w:rPr>
      <w:sz w:val="24"/>
      <w:szCs w:val="24"/>
    </w:rPr>
  </w:style>
  <w:style w:type="paragraph" w:styleId="NoSpacing">
    <w:name w:val="No Spacing"/>
    <w:uiPriority w:val="1"/>
    <w:qFormat/>
    <w:rsid w:val="00834406"/>
    <w:rPr>
      <w:sz w:val="22"/>
      <w:szCs w:val="22"/>
    </w:rPr>
  </w:style>
  <w:style w:type="table" w:styleId="LightShading">
    <w:name w:val="Light Shading"/>
    <w:basedOn w:val="TableNormal"/>
    <w:uiPriority w:val="60"/>
    <w:rsid w:val="00834406"/>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34406"/>
    <w:pPr>
      <w:keepNext/>
      <w:tabs>
        <w:tab w:val="left" w:pos="270"/>
      </w:tabs>
      <w:spacing w:after="0" w:line="240" w:lineRule="auto"/>
      <w:ind w:left="540"/>
      <w:outlineLvl w:val="0"/>
    </w:pPr>
    <w:rPr>
      <w:rFonts w:ascii="Arial" w:eastAsia="Times New Roman" w:hAnsi="Arial"/>
      <w:b/>
      <w:sz w:val="24"/>
      <w:szCs w:val="24"/>
    </w:rPr>
  </w:style>
  <w:style w:type="paragraph" w:styleId="Heading2">
    <w:name w:val="heading 2"/>
    <w:basedOn w:val="Normal"/>
    <w:next w:val="Normal"/>
    <w:link w:val="Heading2Char"/>
    <w:qFormat/>
    <w:rsid w:val="00834406"/>
    <w:pPr>
      <w:keepNext/>
      <w:numPr>
        <w:numId w:val="1"/>
      </w:numPr>
      <w:tabs>
        <w:tab w:val="clear" w:pos="720"/>
        <w:tab w:val="num" w:pos="240"/>
      </w:tabs>
      <w:spacing w:after="0" w:line="240" w:lineRule="auto"/>
      <w:ind w:left="324" w:hanging="18"/>
      <w:outlineLvl w:val="1"/>
    </w:pPr>
    <w:rPr>
      <w:rFonts w:ascii="Tahoma" w:eastAsia="Times New Roman" w:hAnsi="Tahoma"/>
      <w:b/>
      <w:sz w:val="24"/>
      <w:szCs w:val="32"/>
    </w:rPr>
  </w:style>
  <w:style w:type="paragraph" w:styleId="Heading3">
    <w:name w:val="heading 3"/>
    <w:basedOn w:val="Normal"/>
    <w:next w:val="Normal"/>
    <w:link w:val="Heading3Char"/>
    <w:qFormat/>
    <w:rsid w:val="00834406"/>
    <w:pPr>
      <w:keepNext/>
      <w:spacing w:after="0" w:line="240" w:lineRule="auto"/>
      <w:jc w:val="center"/>
      <w:outlineLvl w:val="2"/>
    </w:pPr>
    <w:rPr>
      <w:rFonts w:ascii="Arial" w:eastAsia="Times New Roman" w:hAnsi="Arial"/>
      <w:b/>
      <w:sz w:val="14"/>
      <w:szCs w:val="24"/>
    </w:rPr>
  </w:style>
  <w:style w:type="paragraph" w:styleId="Heading4">
    <w:name w:val="heading 4"/>
    <w:basedOn w:val="Normal"/>
    <w:next w:val="Normal"/>
    <w:link w:val="Heading4Char"/>
    <w:qFormat/>
    <w:rsid w:val="00834406"/>
    <w:pPr>
      <w:keepNext/>
      <w:spacing w:before="240" w:after="60" w:line="240" w:lineRule="auto"/>
      <w:outlineLvl w:val="3"/>
    </w:pPr>
    <w:rPr>
      <w:rFonts w:ascii="Tahoma" w:eastAsia="Times New Roman" w:hAnsi="Tahoma"/>
      <w:b/>
      <w:bCs/>
      <w:sz w:val="28"/>
      <w:szCs w:val="28"/>
    </w:rPr>
  </w:style>
  <w:style w:type="paragraph" w:styleId="Heading5">
    <w:name w:val="heading 5"/>
    <w:basedOn w:val="Normal"/>
    <w:next w:val="Normal"/>
    <w:link w:val="Heading5Char"/>
    <w:qFormat/>
    <w:rsid w:val="00834406"/>
    <w:pPr>
      <w:keepNext/>
      <w:spacing w:after="0" w:line="240" w:lineRule="auto"/>
      <w:outlineLvl w:val="4"/>
    </w:pPr>
    <w:rPr>
      <w:rFonts w:ascii="Arial" w:eastAsia="Times New Roman" w:hAnsi="Arial"/>
      <w:sz w:val="20"/>
      <w:szCs w:val="24"/>
      <w:u w:val="single"/>
    </w:rPr>
  </w:style>
  <w:style w:type="paragraph" w:styleId="Heading6">
    <w:name w:val="heading 6"/>
    <w:basedOn w:val="Normal"/>
    <w:next w:val="Normal"/>
    <w:link w:val="Heading6Char"/>
    <w:qFormat/>
    <w:rsid w:val="00834406"/>
    <w:pPr>
      <w:keepNext/>
      <w:spacing w:after="0" w:line="240" w:lineRule="auto"/>
      <w:outlineLvl w:val="5"/>
    </w:pPr>
    <w:rPr>
      <w:rFonts w:ascii="Arial" w:eastAsia="Times New Roman" w:hAnsi="Arial"/>
      <w:b/>
      <w:bCs/>
      <w:sz w:val="24"/>
      <w:szCs w:val="24"/>
    </w:rPr>
  </w:style>
  <w:style w:type="paragraph" w:styleId="Heading7">
    <w:name w:val="heading 7"/>
    <w:basedOn w:val="Normal"/>
    <w:next w:val="Normal"/>
    <w:link w:val="Heading7Char"/>
    <w:qFormat/>
    <w:rsid w:val="00834406"/>
    <w:pPr>
      <w:spacing w:before="240" w:after="60" w:line="240" w:lineRule="auto"/>
      <w:outlineLvl w:val="6"/>
    </w:pPr>
    <w:rPr>
      <w:rFonts w:ascii="Tahoma" w:eastAsia="Times New Roman"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406"/>
    <w:rPr>
      <w:rFonts w:ascii="Arial" w:eastAsia="Times New Roman" w:hAnsi="Arial"/>
      <w:b/>
      <w:sz w:val="24"/>
      <w:szCs w:val="24"/>
    </w:rPr>
  </w:style>
  <w:style w:type="character" w:customStyle="1" w:styleId="Heading2Char">
    <w:name w:val="Heading 2 Char"/>
    <w:basedOn w:val="DefaultParagraphFont"/>
    <w:link w:val="Heading2"/>
    <w:rsid w:val="00834406"/>
    <w:rPr>
      <w:rFonts w:ascii="Tahoma" w:eastAsia="Times New Roman" w:hAnsi="Tahoma"/>
      <w:b/>
      <w:sz w:val="24"/>
      <w:szCs w:val="32"/>
    </w:rPr>
  </w:style>
  <w:style w:type="character" w:customStyle="1" w:styleId="Heading3Char">
    <w:name w:val="Heading 3 Char"/>
    <w:basedOn w:val="DefaultParagraphFont"/>
    <w:link w:val="Heading3"/>
    <w:rsid w:val="00834406"/>
    <w:rPr>
      <w:rFonts w:ascii="Arial" w:eastAsia="Times New Roman" w:hAnsi="Arial"/>
      <w:b/>
      <w:sz w:val="14"/>
      <w:szCs w:val="24"/>
    </w:rPr>
  </w:style>
  <w:style w:type="character" w:customStyle="1" w:styleId="Heading4Char">
    <w:name w:val="Heading 4 Char"/>
    <w:basedOn w:val="DefaultParagraphFont"/>
    <w:link w:val="Heading4"/>
    <w:rsid w:val="00834406"/>
    <w:rPr>
      <w:rFonts w:ascii="Tahoma" w:eastAsia="Times New Roman" w:hAnsi="Tahoma"/>
      <w:b/>
      <w:bCs/>
      <w:sz w:val="28"/>
      <w:szCs w:val="28"/>
    </w:rPr>
  </w:style>
  <w:style w:type="character" w:customStyle="1" w:styleId="Heading5Char">
    <w:name w:val="Heading 5 Char"/>
    <w:basedOn w:val="DefaultParagraphFont"/>
    <w:link w:val="Heading5"/>
    <w:rsid w:val="00834406"/>
    <w:rPr>
      <w:rFonts w:ascii="Arial" w:eastAsia="Times New Roman" w:hAnsi="Arial"/>
      <w:szCs w:val="24"/>
      <w:u w:val="single"/>
    </w:rPr>
  </w:style>
  <w:style w:type="character" w:customStyle="1" w:styleId="Heading6Char">
    <w:name w:val="Heading 6 Char"/>
    <w:basedOn w:val="DefaultParagraphFont"/>
    <w:link w:val="Heading6"/>
    <w:rsid w:val="00834406"/>
    <w:rPr>
      <w:rFonts w:ascii="Arial" w:eastAsia="Times New Roman" w:hAnsi="Arial"/>
      <w:b/>
      <w:bCs/>
      <w:sz w:val="24"/>
      <w:szCs w:val="24"/>
    </w:rPr>
  </w:style>
  <w:style w:type="character" w:customStyle="1" w:styleId="Heading7Char">
    <w:name w:val="Heading 7 Char"/>
    <w:basedOn w:val="DefaultParagraphFont"/>
    <w:link w:val="Heading7"/>
    <w:rsid w:val="00834406"/>
    <w:rPr>
      <w:rFonts w:ascii="Tahoma" w:eastAsia="Times New Roman" w:hAnsi="Tahoma"/>
      <w:sz w:val="24"/>
      <w:szCs w:val="24"/>
    </w:rPr>
  </w:style>
  <w:style w:type="paragraph" w:styleId="ListParagraph">
    <w:name w:val="List Paragraph"/>
    <w:basedOn w:val="Normal"/>
    <w:uiPriority w:val="34"/>
    <w:qFormat/>
    <w:rsid w:val="00834406"/>
    <w:pPr>
      <w:widowControl w:val="0"/>
      <w:autoSpaceDE w:val="0"/>
      <w:autoSpaceDN w:val="0"/>
      <w:adjustRightInd w:val="0"/>
      <w:spacing w:after="0" w:line="240" w:lineRule="auto"/>
      <w:ind w:left="720"/>
      <w:contextualSpacing/>
    </w:pPr>
    <w:rPr>
      <w:rFonts w:ascii="Tahoma" w:eastAsia="Times New Roman" w:hAnsi="Tahoma"/>
      <w:sz w:val="20"/>
      <w:szCs w:val="20"/>
    </w:rPr>
  </w:style>
  <w:style w:type="paragraph" w:styleId="BalloonText">
    <w:name w:val="Balloon Text"/>
    <w:basedOn w:val="Normal"/>
    <w:link w:val="BalloonTextChar"/>
    <w:semiHidden/>
    <w:unhideWhenUsed/>
    <w:rsid w:val="00834406"/>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34406"/>
    <w:rPr>
      <w:rFonts w:ascii="Tahoma" w:eastAsia="Times New Roman" w:hAnsi="Tahoma" w:cs="Tahoma"/>
      <w:sz w:val="16"/>
      <w:szCs w:val="16"/>
    </w:rPr>
  </w:style>
  <w:style w:type="paragraph" w:styleId="Footer">
    <w:name w:val="footer"/>
    <w:basedOn w:val="Normal"/>
    <w:link w:val="FooterChar"/>
    <w:uiPriority w:val="99"/>
    <w:rsid w:val="00834406"/>
    <w:pPr>
      <w:widowControl w:val="0"/>
      <w:tabs>
        <w:tab w:val="center" w:pos="4320"/>
        <w:tab w:val="right" w:pos="8640"/>
      </w:tabs>
      <w:autoSpaceDE w:val="0"/>
      <w:autoSpaceDN w:val="0"/>
      <w:adjustRightInd w:val="0"/>
      <w:spacing w:after="0" w:line="240" w:lineRule="auto"/>
    </w:pPr>
    <w:rPr>
      <w:rFonts w:ascii="Tahoma" w:eastAsia="Times New Roman" w:hAnsi="Tahoma"/>
      <w:sz w:val="16"/>
      <w:szCs w:val="16"/>
    </w:rPr>
  </w:style>
  <w:style w:type="character" w:customStyle="1" w:styleId="FooterChar">
    <w:name w:val="Footer Char"/>
    <w:basedOn w:val="DefaultParagraphFont"/>
    <w:link w:val="Footer"/>
    <w:uiPriority w:val="99"/>
    <w:rsid w:val="00834406"/>
    <w:rPr>
      <w:rFonts w:ascii="Tahoma" w:eastAsia="Times New Roman" w:hAnsi="Tahoma"/>
      <w:sz w:val="16"/>
      <w:szCs w:val="16"/>
    </w:rPr>
  </w:style>
  <w:style w:type="character" w:styleId="PageNumber">
    <w:name w:val="page number"/>
    <w:rsid w:val="00834406"/>
  </w:style>
  <w:style w:type="paragraph" w:styleId="Header">
    <w:name w:val="header"/>
    <w:basedOn w:val="Normal"/>
    <w:link w:val="HeaderChar"/>
    <w:uiPriority w:val="99"/>
    <w:unhideWhenUsed/>
    <w:rsid w:val="00834406"/>
    <w:pPr>
      <w:widowControl w:val="0"/>
      <w:tabs>
        <w:tab w:val="center" w:pos="4680"/>
        <w:tab w:val="right" w:pos="9360"/>
      </w:tabs>
      <w:autoSpaceDE w:val="0"/>
      <w:autoSpaceDN w:val="0"/>
      <w:adjustRightInd w:val="0"/>
      <w:spacing w:after="0" w:line="240" w:lineRule="auto"/>
    </w:pPr>
    <w:rPr>
      <w:rFonts w:ascii="Tahoma" w:eastAsia="Times New Roman" w:hAnsi="Tahoma"/>
      <w:sz w:val="20"/>
      <w:szCs w:val="20"/>
    </w:rPr>
  </w:style>
  <w:style w:type="character" w:customStyle="1" w:styleId="HeaderChar">
    <w:name w:val="Header Char"/>
    <w:basedOn w:val="DefaultParagraphFont"/>
    <w:link w:val="Header"/>
    <w:uiPriority w:val="99"/>
    <w:rsid w:val="00834406"/>
    <w:rPr>
      <w:rFonts w:ascii="Tahoma" w:eastAsia="Times New Roman" w:hAnsi="Tahoma"/>
    </w:rPr>
  </w:style>
  <w:style w:type="paragraph" w:customStyle="1" w:styleId="TableofContentsEntry">
    <w:name w:val="Table of Contents Entry"/>
    <w:basedOn w:val="Normal"/>
    <w:rsid w:val="00834406"/>
    <w:pPr>
      <w:widowControl w:val="0"/>
      <w:tabs>
        <w:tab w:val="num" w:pos="936"/>
      </w:tabs>
      <w:autoSpaceDE w:val="0"/>
      <w:autoSpaceDN w:val="0"/>
      <w:adjustRightInd w:val="0"/>
      <w:spacing w:after="0" w:line="240" w:lineRule="auto"/>
      <w:ind w:left="936" w:hanging="216"/>
    </w:pPr>
    <w:rPr>
      <w:rFonts w:ascii="Tahoma" w:eastAsia="Times New Roman" w:hAnsi="Tahoma"/>
      <w:sz w:val="20"/>
      <w:szCs w:val="20"/>
    </w:rPr>
  </w:style>
  <w:style w:type="table" w:styleId="TableGrid">
    <w:name w:val="Table Grid"/>
    <w:basedOn w:val="TableNormal"/>
    <w:uiPriority w:val="59"/>
    <w:rsid w:val="0083440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834406"/>
    <w:pPr>
      <w:spacing w:after="0" w:line="240" w:lineRule="auto"/>
      <w:jc w:val="center"/>
    </w:pPr>
    <w:rPr>
      <w:rFonts w:ascii="Times" w:eastAsia="Times" w:hAnsi="Times"/>
      <w:sz w:val="20"/>
      <w:szCs w:val="20"/>
    </w:rPr>
  </w:style>
  <w:style w:type="character" w:customStyle="1" w:styleId="BodyTextChar">
    <w:name w:val="Body Text Char"/>
    <w:basedOn w:val="DefaultParagraphFont"/>
    <w:link w:val="BodyText"/>
    <w:rsid w:val="00834406"/>
    <w:rPr>
      <w:rFonts w:ascii="Times" w:eastAsia="Times" w:hAnsi="Times"/>
    </w:rPr>
  </w:style>
  <w:style w:type="character" w:styleId="FollowedHyperlink">
    <w:name w:val="FollowedHyperlink"/>
    <w:rsid w:val="00834406"/>
    <w:rPr>
      <w:color w:val="800080"/>
      <w:u w:val="single"/>
    </w:rPr>
  </w:style>
  <w:style w:type="paragraph" w:styleId="Title">
    <w:name w:val="Title"/>
    <w:basedOn w:val="Normal"/>
    <w:link w:val="TitleChar"/>
    <w:qFormat/>
    <w:rsid w:val="00834406"/>
    <w:pPr>
      <w:spacing w:after="0" w:line="240" w:lineRule="auto"/>
      <w:jc w:val="center"/>
    </w:pPr>
    <w:rPr>
      <w:rFonts w:ascii="Arial" w:eastAsia="Times New Roman" w:hAnsi="Arial" w:cs="Arial"/>
      <w:sz w:val="28"/>
      <w:szCs w:val="24"/>
      <w:u w:val="single"/>
    </w:rPr>
  </w:style>
  <w:style w:type="character" w:customStyle="1" w:styleId="TitleChar">
    <w:name w:val="Title Char"/>
    <w:basedOn w:val="DefaultParagraphFont"/>
    <w:link w:val="Title"/>
    <w:rsid w:val="00834406"/>
    <w:rPr>
      <w:rFonts w:ascii="Arial" w:eastAsia="Times New Roman" w:hAnsi="Arial" w:cs="Arial"/>
      <w:sz w:val="28"/>
      <w:szCs w:val="24"/>
      <w:u w:val="single"/>
    </w:rPr>
  </w:style>
  <w:style w:type="paragraph" w:styleId="BodyTextIndent">
    <w:name w:val="Body Text Indent"/>
    <w:basedOn w:val="Normal"/>
    <w:link w:val="BodyTextIndentChar"/>
    <w:rsid w:val="00834406"/>
    <w:pPr>
      <w:spacing w:after="0" w:line="240" w:lineRule="auto"/>
      <w:ind w:left="29"/>
    </w:pPr>
    <w:rPr>
      <w:rFonts w:ascii="Arial" w:eastAsia="Times New Roman" w:hAnsi="Arial"/>
      <w:b/>
      <w:sz w:val="20"/>
      <w:szCs w:val="24"/>
    </w:rPr>
  </w:style>
  <w:style w:type="character" w:customStyle="1" w:styleId="BodyTextIndentChar">
    <w:name w:val="Body Text Indent Char"/>
    <w:basedOn w:val="DefaultParagraphFont"/>
    <w:link w:val="BodyTextIndent"/>
    <w:rsid w:val="00834406"/>
    <w:rPr>
      <w:rFonts w:ascii="Arial" w:eastAsia="Times New Roman" w:hAnsi="Arial"/>
      <w:b/>
      <w:szCs w:val="24"/>
    </w:rPr>
  </w:style>
  <w:style w:type="paragraph" w:styleId="BlockText">
    <w:name w:val="Block Text"/>
    <w:basedOn w:val="Normal"/>
    <w:rsid w:val="00834406"/>
    <w:pPr>
      <w:spacing w:after="0" w:line="240" w:lineRule="auto"/>
      <w:ind w:left="113" w:right="113"/>
    </w:pPr>
    <w:rPr>
      <w:rFonts w:ascii="Arial" w:eastAsia="Times New Roman" w:hAnsi="Arial"/>
      <w:b/>
      <w:sz w:val="20"/>
      <w:szCs w:val="24"/>
    </w:rPr>
  </w:style>
  <w:style w:type="paragraph" w:customStyle="1" w:styleId="Style1">
    <w:name w:val="Style1"/>
    <w:basedOn w:val="Normal"/>
    <w:rsid w:val="00834406"/>
    <w:pPr>
      <w:spacing w:after="0" w:line="360" w:lineRule="auto"/>
    </w:pPr>
    <w:rPr>
      <w:rFonts w:ascii="Tahoma" w:eastAsia="Times New Roman" w:hAnsi="Tahoma"/>
      <w:sz w:val="24"/>
      <w:szCs w:val="24"/>
    </w:rPr>
  </w:style>
  <w:style w:type="paragraph" w:customStyle="1" w:styleId="Style2">
    <w:name w:val="Style2"/>
    <w:basedOn w:val="Normal"/>
    <w:next w:val="Normal"/>
    <w:rsid w:val="00834406"/>
    <w:pPr>
      <w:spacing w:after="0" w:line="240" w:lineRule="auto"/>
    </w:pPr>
    <w:rPr>
      <w:rFonts w:ascii="Tahoma" w:eastAsia="Times New Roman" w:hAnsi="Tahoma"/>
      <w:sz w:val="24"/>
      <w:szCs w:val="24"/>
    </w:rPr>
  </w:style>
  <w:style w:type="paragraph" w:customStyle="1" w:styleId="Style3">
    <w:name w:val="Style3"/>
    <w:basedOn w:val="Normal"/>
    <w:rsid w:val="00834406"/>
    <w:pPr>
      <w:spacing w:after="0" w:line="240" w:lineRule="auto"/>
    </w:pPr>
    <w:rPr>
      <w:rFonts w:ascii="Arial" w:eastAsia="Times New Roman" w:hAnsi="Arial"/>
      <w:sz w:val="20"/>
      <w:szCs w:val="24"/>
    </w:rPr>
  </w:style>
  <w:style w:type="paragraph" w:customStyle="1" w:styleId="Style4">
    <w:name w:val="Style4"/>
    <w:basedOn w:val="Heading2"/>
    <w:rsid w:val="00834406"/>
    <w:pPr>
      <w:numPr>
        <w:numId w:val="0"/>
      </w:numPr>
      <w:ind w:left="29"/>
    </w:pPr>
    <w:rPr>
      <w:rFonts w:ascii="Arial" w:hAnsi="Arial"/>
      <w:sz w:val="20"/>
      <w:szCs w:val="24"/>
    </w:rPr>
  </w:style>
  <w:style w:type="paragraph" w:customStyle="1" w:styleId="Style5">
    <w:name w:val="Style5"/>
    <w:basedOn w:val="Heading1"/>
    <w:rsid w:val="00834406"/>
    <w:pPr>
      <w:tabs>
        <w:tab w:val="clear" w:pos="270"/>
      </w:tabs>
      <w:ind w:left="0"/>
    </w:pPr>
    <w:rPr>
      <w:sz w:val="20"/>
    </w:rPr>
  </w:style>
  <w:style w:type="paragraph" w:customStyle="1" w:styleId="Style6">
    <w:name w:val="Style6"/>
    <w:basedOn w:val="Heading1"/>
    <w:rsid w:val="00834406"/>
    <w:pPr>
      <w:tabs>
        <w:tab w:val="clear" w:pos="270"/>
      </w:tabs>
      <w:ind w:left="29"/>
    </w:pPr>
    <w:rPr>
      <w:b w:val="0"/>
      <w:sz w:val="20"/>
    </w:rPr>
  </w:style>
  <w:style w:type="paragraph" w:customStyle="1" w:styleId="Style7">
    <w:name w:val="Style7"/>
    <w:basedOn w:val="Normal"/>
    <w:next w:val="Normal"/>
    <w:rsid w:val="00834406"/>
    <w:pPr>
      <w:spacing w:after="0" w:line="240" w:lineRule="auto"/>
      <w:ind w:left="29"/>
    </w:pPr>
    <w:rPr>
      <w:rFonts w:ascii="Arial" w:eastAsia="Times New Roman" w:hAnsi="Arial"/>
      <w:b/>
      <w:sz w:val="20"/>
      <w:szCs w:val="24"/>
    </w:rPr>
  </w:style>
  <w:style w:type="character" w:customStyle="1" w:styleId="CharChar1">
    <w:name w:val="Char Char1"/>
    <w:rsid w:val="00834406"/>
    <w:rPr>
      <w:sz w:val="24"/>
      <w:szCs w:val="24"/>
    </w:rPr>
  </w:style>
  <w:style w:type="paragraph" w:styleId="Subtitle">
    <w:name w:val="Subtitle"/>
    <w:basedOn w:val="Normal"/>
    <w:link w:val="SubtitleChar"/>
    <w:qFormat/>
    <w:rsid w:val="00834406"/>
    <w:pPr>
      <w:spacing w:after="0" w:line="240" w:lineRule="auto"/>
      <w:ind w:right="-468"/>
      <w:jc w:val="center"/>
    </w:pPr>
    <w:rPr>
      <w:rFonts w:ascii="Tahoma" w:eastAsia="Times New Roman" w:hAnsi="Tahoma"/>
      <w:sz w:val="28"/>
      <w:szCs w:val="24"/>
    </w:rPr>
  </w:style>
  <w:style w:type="character" w:customStyle="1" w:styleId="SubtitleChar">
    <w:name w:val="Subtitle Char"/>
    <w:basedOn w:val="DefaultParagraphFont"/>
    <w:link w:val="Subtitle"/>
    <w:rsid w:val="00834406"/>
    <w:rPr>
      <w:rFonts w:ascii="Tahoma" w:eastAsia="Times New Roman" w:hAnsi="Tahoma"/>
      <w:sz w:val="28"/>
      <w:szCs w:val="24"/>
    </w:rPr>
  </w:style>
  <w:style w:type="paragraph" w:customStyle="1" w:styleId="ColorfulList-Accent12">
    <w:name w:val="Colorful List - Accent 12"/>
    <w:basedOn w:val="Normal"/>
    <w:qFormat/>
    <w:rsid w:val="00834406"/>
    <w:pPr>
      <w:ind w:left="720"/>
      <w:contextualSpacing/>
    </w:pPr>
  </w:style>
  <w:style w:type="paragraph" w:styleId="BodyTextIndent2">
    <w:name w:val="Body Text Indent 2"/>
    <w:basedOn w:val="Normal"/>
    <w:link w:val="BodyTextIndent2Char"/>
    <w:rsid w:val="00834406"/>
    <w:pPr>
      <w:spacing w:after="0" w:line="240" w:lineRule="auto"/>
      <w:ind w:left="90"/>
    </w:pPr>
    <w:rPr>
      <w:rFonts w:ascii="Arial" w:eastAsia="Times New Roman" w:hAnsi="Arial"/>
      <w:sz w:val="20"/>
      <w:szCs w:val="24"/>
    </w:rPr>
  </w:style>
  <w:style w:type="character" w:customStyle="1" w:styleId="BodyTextIndent2Char">
    <w:name w:val="Body Text Indent 2 Char"/>
    <w:basedOn w:val="DefaultParagraphFont"/>
    <w:link w:val="BodyTextIndent2"/>
    <w:rsid w:val="00834406"/>
    <w:rPr>
      <w:rFonts w:ascii="Arial" w:eastAsia="Times New Roman" w:hAnsi="Arial"/>
      <w:szCs w:val="24"/>
    </w:rPr>
  </w:style>
  <w:style w:type="character" w:styleId="Hyperlink">
    <w:name w:val="Hyperlink"/>
    <w:unhideWhenUsed/>
    <w:rsid w:val="00834406"/>
    <w:rPr>
      <w:color w:val="0000FF"/>
      <w:u w:val="single"/>
    </w:rPr>
  </w:style>
  <w:style w:type="character" w:customStyle="1" w:styleId="BodyText3Char">
    <w:name w:val="Body Text 3 Char"/>
    <w:link w:val="BodyText3"/>
    <w:semiHidden/>
    <w:rsid w:val="00834406"/>
    <w:rPr>
      <w:rFonts w:ascii="Tahoma" w:eastAsia="Times New Roman" w:hAnsi="Tahoma"/>
      <w:sz w:val="16"/>
      <w:szCs w:val="16"/>
    </w:rPr>
  </w:style>
  <w:style w:type="paragraph" w:styleId="BodyText3">
    <w:name w:val="Body Text 3"/>
    <w:basedOn w:val="Normal"/>
    <w:link w:val="BodyText3Char"/>
    <w:semiHidden/>
    <w:rsid w:val="00834406"/>
    <w:pPr>
      <w:spacing w:after="120" w:line="240" w:lineRule="auto"/>
    </w:pPr>
    <w:rPr>
      <w:rFonts w:ascii="Tahoma" w:eastAsia="Times New Roman" w:hAnsi="Tahoma"/>
      <w:sz w:val="16"/>
      <w:szCs w:val="16"/>
    </w:rPr>
  </w:style>
  <w:style w:type="character" w:customStyle="1" w:styleId="BodyText3Char1">
    <w:name w:val="Body Text 3 Char1"/>
    <w:basedOn w:val="DefaultParagraphFont"/>
    <w:uiPriority w:val="99"/>
    <w:semiHidden/>
    <w:rsid w:val="00834406"/>
    <w:rPr>
      <w:sz w:val="16"/>
      <w:szCs w:val="16"/>
    </w:rPr>
  </w:style>
  <w:style w:type="paragraph" w:customStyle="1" w:styleId="ColorfulList-Accent11">
    <w:name w:val="Colorful List - Accent 11"/>
    <w:basedOn w:val="Normal"/>
    <w:qFormat/>
    <w:rsid w:val="00834406"/>
    <w:pPr>
      <w:spacing w:after="0" w:line="240" w:lineRule="auto"/>
      <w:ind w:left="720" w:right="288"/>
      <w:contextualSpacing/>
    </w:pPr>
  </w:style>
  <w:style w:type="character" w:styleId="Strong">
    <w:name w:val="Strong"/>
    <w:qFormat/>
    <w:rsid w:val="00834406"/>
    <w:rPr>
      <w:b/>
      <w:bCs/>
    </w:rPr>
  </w:style>
  <w:style w:type="character" w:customStyle="1" w:styleId="NoSpacingChar">
    <w:name w:val="No Spacing Char"/>
    <w:rsid w:val="00834406"/>
    <w:rPr>
      <w:rFonts w:ascii="Calibri" w:hAnsi="Calibri"/>
      <w:noProof w:val="0"/>
      <w:sz w:val="22"/>
      <w:szCs w:val="22"/>
      <w:lang w:val="en-US" w:eastAsia="en-US" w:bidi="ar-SA"/>
    </w:rPr>
  </w:style>
  <w:style w:type="character" w:styleId="PlaceholderText">
    <w:name w:val="Placeholder Text"/>
    <w:rsid w:val="00834406"/>
    <w:rPr>
      <w:color w:val="808080"/>
    </w:rPr>
  </w:style>
  <w:style w:type="character" w:customStyle="1" w:styleId="CharChar">
    <w:name w:val="Char Char"/>
    <w:semiHidden/>
    <w:rsid w:val="00834406"/>
    <w:rPr>
      <w:rFonts w:ascii="Tahoma" w:hAnsi="Tahoma" w:cs="Tahoma"/>
      <w:sz w:val="16"/>
      <w:szCs w:val="16"/>
    </w:rPr>
  </w:style>
  <w:style w:type="paragraph" w:customStyle="1" w:styleId="NoSpacing1">
    <w:name w:val="No Spacing1"/>
    <w:semiHidden/>
    <w:qFormat/>
    <w:rsid w:val="00834406"/>
    <w:rPr>
      <w:rFonts w:eastAsia="Times New Roman"/>
      <w:sz w:val="22"/>
      <w:szCs w:val="22"/>
    </w:rPr>
  </w:style>
  <w:style w:type="character" w:customStyle="1" w:styleId="CharChar2">
    <w:name w:val="Char Char2"/>
    <w:semiHidden/>
    <w:rsid w:val="00834406"/>
    <w:rPr>
      <w:rFonts w:ascii="Tahoma" w:hAnsi="Tahoma" w:cs="Tahoma"/>
      <w:sz w:val="16"/>
      <w:szCs w:val="16"/>
    </w:rPr>
  </w:style>
  <w:style w:type="character" w:customStyle="1" w:styleId="CharChar11">
    <w:name w:val="Char Char11"/>
    <w:rsid w:val="00834406"/>
    <w:rPr>
      <w:sz w:val="24"/>
      <w:szCs w:val="24"/>
    </w:rPr>
  </w:style>
  <w:style w:type="paragraph" w:styleId="NoSpacing">
    <w:name w:val="No Spacing"/>
    <w:uiPriority w:val="1"/>
    <w:qFormat/>
    <w:rsid w:val="00834406"/>
    <w:rPr>
      <w:sz w:val="22"/>
      <w:szCs w:val="22"/>
    </w:rPr>
  </w:style>
  <w:style w:type="table" w:styleId="LightShading">
    <w:name w:val="Light Shading"/>
    <w:basedOn w:val="TableNormal"/>
    <w:uiPriority w:val="60"/>
    <w:rsid w:val="00834406"/>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9401871AF0EC489826B98B90C2B18D" ma:contentTypeVersion="0" ma:contentTypeDescription="Create a new document." ma:contentTypeScope="" ma:versionID="1a65b5301a89f85e887a32b923d9791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CE592-D32C-4891-8DA5-3D810DABE145}">
  <ds:schemaRefs>
    <ds:schemaRef ds:uri="http://schemas.microsoft.com/sharepoint/v3/contenttype/forms"/>
  </ds:schemaRefs>
</ds:datastoreItem>
</file>

<file path=customXml/itemProps2.xml><?xml version="1.0" encoding="utf-8"?>
<ds:datastoreItem xmlns:ds="http://schemas.openxmlformats.org/officeDocument/2006/customXml" ds:itemID="{4005C1F9-414A-46A0-92E1-27E6BE7733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15E776-D034-4F6E-9FD3-D7B5AE489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Fresno County Office of Education</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Spate</dc:creator>
  <cp:lastModifiedBy>Emy Lopez</cp:lastModifiedBy>
  <cp:revision>5</cp:revision>
  <dcterms:created xsi:type="dcterms:W3CDTF">2013-08-26T19:13:00Z</dcterms:created>
  <dcterms:modified xsi:type="dcterms:W3CDTF">2013-09-24T22:11:00Z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0x010100C89401871AF0EC489826B98B90C2B18D</vt:lpwstr>
  </property>
</Properties>
</file>