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tbl>
      <w:tblPr>
        <w:tblW w:w="4624" w:type="pct"/>
        <w:jc w:val="center"/>
        <w:tblLook w:val="00A0" w:firstRow="1" w:lastRow="0" w:firstColumn="1" w:lastColumn="0" w:noHBand="0" w:noVBand="0"/>
      </w:tblPr>
      <w:tblGrid>
        <w:gridCol w:w="10441"/>
      </w:tblGrid>
      <w:tr w:rsidR="00220B65" w:rsidTr="00220B65">
        <w:trPr>
          <w:trHeight w:val="504"/>
          <w:jc w:val="center"/>
        </w:trPr>
        <w:tc>
          <w:tcPr>
            <w:tcW w:w="5000" w:type="pct"/>
            <w:vAlign w:val="center"/>
          </w:tcPr>
          <w:p w:rsidR="00220B65" w:rsidRDefault="00220B65" w:rsidP="00220B65">
            <w:pPr>
              <w:pStyle w:val="Heading6"/>
              <w:jc w:val="center"/>
            </w:pPr>
            <w:r>
              <w:t>Focus Student Selection (C-4)</w:t>
            </w:r>
          </w:p>
          <w:p w:rsidR="00220B65" w:rsidRPr="00032B5E" w:rsidRDefault="00220B65" w:rsidP="00220B65">
            <w:pPr>
              <w:spacing w:after="0" w:line="240" w:lineRule="auto"/>
            </w:pPr>
          </w:p>
        </w:tc>
      </w:tr>
      <w:tr w:rsidR="00220B65" w:rsidTr="00220B65">
        <w:trPr>
          <w:jc w:val="center"/>
        </w:trPr>
        <w:tc>
          <w:tcPr>
            <w:tcW w:w="5000" w:type="pct"/>
          </w:tcPr>
          <w:p w:rsidR="00220B65" w:rsidRDefault="00220B65" w:rsidP="00220B65">
            <w:pPr>
              <w:pStyle w:val="Heading6"/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DIRECTIONS: </w:t>
            </w:r>
            <w:r>
              <w:rPr>
                <w:b w:val="0"/>
                <w:sz w:val="18"/>
              </w:rPr>
              <w:t>For this lesson series, use the entry-level assessment data to select students representing the range of abilities in your class.  Identify three focus students for each inquiry:</w:t>
            </w:r>
            <w:r w:rsidRPr="00EC22A8">
              <w:rPr>
                <w:sz w:val="18"/>
              </w:rPr>
              <w:t xml:space="preserve"> Attach copies of the entry-level assessment responses for your three focus students.</w:t>
            </w:r>
          </w:p>
          <w:p w:rsidR="00220B65" w:rsidRPr="00E34EFE" w:rsidRDefault="00220B65" w:rsidP="00220B65">
            <w:pPr>
              <w:spacing w:after="0" w:line="240" w:lineRule="auto"/>
              <w:jc w:val="center"/>
            </w:pPr>
            <w:r w:rsidRPr="00086762">
              <w:rPr>
                <w:sz w:val="44"/>
                <w:szCs w:val="44"/>
              </w:rPr>
              <w:sym w:font="Webdings" w:char="F0D1"/>
            </w:r>
            <w:r>
              <w:rPr>
                <w:b/>
                <w:sz w:val="18"/>
              </w:rPr>
              <w:t>Clear Education Specialist candidates select focus students based on their caseload.</w:t>
            </w:r>
          </w:p>
          <w:p w:rsidR="00220B65" w:rsidRDefault="00220B65" w:rsidP="00220B6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Focus student 1:  English Learner </w:t>
            </w:r>
          </w:p>
          <w:p w:rsidR="00220B65" w:rsidRDefault="00220B65" w:rsidP="00220B6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Focus student 2:  Special Population</w:t>
            </w:r>
          </w:p>
          <w:p w:rsidR="00220B65" w:rsidRPr="00EC22A8" w:rsidRDefault="00220B65" w:rsidP="00220B6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Focus student 3:  Teacher’s Choice</w:t>
            </w:r>
          </w:p>
          <w:p w:rsidR="00220B65" w:rsidRDefault="00220B65" w:rsidP="00220B65">
            <w:pPr>
              <w:spacing w:before="6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20B65" w:rsidRDefault="00220B65" w:rsidP="00220B65">
      <w:pPr>
        <w:spacing w:after="0" w:line="240" w:lineRule="auto"/>
        <w:rPr>
          <w:rFonts w:ascii="Arial" w:hAnsi="Arial"/>
          <w:sz w:val="18"/>
        </w:rPr>
      </w:pPr>
    </w:p>
    <w:p w:rsidR="00220B65" w:rsidRDefault="00220B65" w:rsidP="00220B65">
      <w:pPr>
        <w:pStyle w:val="BodyTextIndent2"/>
        <w:rPr>
          <w:sz w:val="18"/>
        </w:rPr>
      </w:pPr>
      <w:r>
        <w:rPr>
          <w:sz w:val="18"/>
        </w:rPr>
        <w:t>Describe instructional or behavioral considerations for each focus student. Additional considerations may include work habits, interpersonal skills, academic ability, personal interests, etc. (additional support/resources must be listed for each focus student)</w:t>
      </w:r>
    </w:p>
    <w:p w:rsidR="00220B65" w:rsidRDefault="00220B65" w:rsidP="00220B65">
      <w:pPr>
        <w:spacing w:after="0" w:line="240" w:lineRule="auto"/>
        <w:rPr>
          <w:rFonts w:ascii="Arial" w:hAnsi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45"/>
        <w:gridCol w:w="9127"/>
      </w:tblGrid>
      <w:tr w:rsidR="00220B65" w:rsidTr="00F65A6D">
        <w:trPr>
          <w:trHeight w:val="288"/>
          <w:jc w:val="center"/>
        </w:trPr>
        <w:tc>
          <w:tcPr>
            <w:tcW w:w="938" w:type="pct"/>
            <w:tcBorders>
              <w:top w:val="double" w:sz="4" w:space="0" w:color="auto"/>
              <w:left w:val="double" w:sz="4" w:space="0" w:color="auto"/>
            </w:tcBorders>
            <w:shd w:val="clear" w:color="auto" w:fill="99CCFF"/>
            <w:vAlign w:val="center"/>
          </w:tcPr>
          <w:p w:rsidR="00220B65" w:rsidRDefault="00220B65" w:rsidP="00220B65">
            <w:pPr>
              <w:spacing w:after="0" w:line="240" w:lineRule="auto"/>
              <w:ind w:left="86"/>
              <w:rPr>
                <w:sz w:val="18"/>
              </w:rPr>
            </w:pPr>
            <w:r w:rsidRPr="008C09F2">
              <w:rPr>
                <w:rFonts w:ascii="Arial" w:hAnsi="Arial"/>
                <w:b/>
                <w:sz w:val="18"/>
              </w:rPr>
              <w:t>Focus Student 1:</w:t>
            </w:r>
            <w:r>
              <w:rPr>
                <w:rFonts w:ascii="Arial" w:hAnsi="Arial"/>
                <w:sz w:val="18"/>
              </w:rPr>
              <w:t xml:space="preserve"> English Learner</w:t>
            </w:r>
          </w:p>
        </w:tc>
        <w:tc>
          <w:tcPr>
            <w:tcW w:w="406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B65" w:rsidRPr="00032B5E" w:rsidRDefault="00220B65" w:rsidP="00220B65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0B65" w:rsidTr="00F65A6D">
        <w:trPr>
          <w:trHeight w:val="2168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0B65" w:rsidRPr="00B159DC" w:rsidRDefault="00220B65" w:rsidP="00220B6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>What do you observe in this student’s work?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20B65" w:rsidRPr="00B159DC" w:rsidRDefault="00220B65" w:rsidP="00220B6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20B65" w:rsidRPr="00B159DC" w:rsidRDefault="00220B65" w:rsidP="00220B6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support/resources (e.g., EL coach, translation materials, primary language textbook, etc.) do you anticipate this student will need? </w:t>
            </w:r>
          </w:p>
          <w:p w:rsidR="00220B65" w:rsidRPr="00B159DC" w:rsidRDefault="00220B65" w:rsidP="00220B6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220B65" w:rsidRPr="00B159DC" w:rsidRDefault="00220B65" w:rsidP="00220B6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is the next step for this student and why? </w:t>
            </w:r>
          </w:p>
          <w:p w:rsidR="00220B65" w:rsidRDefault="00220B65" w:rsidP="00220B65">
            <w:pPr>
              <w:spacing w:after="0" w:line="240" w:lineRule="auto"/>
              <w:rPr>
                <w:sz w:val="18"/>
              </w:rPr>
            </w:pPr>
          </w:p>
        </w:tc>
      </w:tr>
      <w:tr w:rsidR="00220B65" w:rsidTr="00F65A6D">
        <w:trPr>
          <w:trHeight w:val="288"/>
          <w:jc w:val="center"/>
        </w:trPr>
        <w:tc>
          <w:tcPr>
            <w:tcW w:w="958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99CCFF"/>
            <w:vAlign w:val="center"/>
          </w:tcPr>
          <w:p w:rsidR="00220B65" w:rsidRPr="008C09F2" w:rsidRDefault="00220B65" w:rsidP="00220B65">
            <w:pPr>
              <w:spacing w:after="0" w:line="240" w:lineRule="auto"/>
              <w:ind w:left="90"/>
              <w:rPr>
                <w:rFonts w:ascii="Arial" w:hAnsi="Arial"/>
                <w:b/>
                <w:sz w:val="18"/>
              </w:rPr>
            </w:pPr>
            <w:r w:rsidRPr="008C09F2">
              <w:rPr>
                <w:rFonts w:ascii="Arial" w:hAnsi="Arial"/>
                <w:b/>
                <w:sz w:val="18"/>
              </w:rPr>
              <w:t>Focus Student 2:</w:t>
            </w:r>
          </w:p>
          <w:p w:rsidR="00220B65" w:rsidRDefault="00220B65" w:rsidP="00220B65">
            <w:pPr>
              <w:spacing w:after="0" w:line="240" w:lineRule="auto"/>
              <w:ind w:left="9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Special Populations</w:t>
            </w:r>
          </w:p>
        </w:tc>
        <w:tc>
          <w:tcPr>
            <w:tcW w:w="40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B65" w:rsidRPr="00032B5E" w:rsidRDefault="00220B65" w:rsidP="00220B65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0B65" w:rsidTr="00F65A6D">
        <w:trPr>
          <w:trHeight w:val="2249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0B65" w:rsidRPr="00B159DC" w:rsidRDefault="00220B65" w:rsidP="00220B65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>What do you observe in this student’s work?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20B65" w:rsidRPr="00B159DC" w:rsidRDefault="00220B65" w:rsidP="00220B6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20B65" w:rsidRPr="00B159DC" w:rsidRDefault="00220B65" w:rsidP="00220B65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support/resources (e.g., EL coach, translation materials, primary language textbook, etc.) do you anticipate this student will need? </w:t>
            </w:r>
          </w:p>
          <w:p w:rsidR="00220B65" w:rsidRPr="00B159DC" w:rsidRDefault="00220B65" w:rsidP="00220B6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220B65" w:rsidRDefault="00220B65" w:rsidP="00220B65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is the next step for this student and why? </w:t>
            </w:r>
          </w:p>
          <w:p w:rsidR="00220B65" w:rsidRPr="00B159DC" w:rsidRDefault="00220B65" w:rsidP="00220B6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B65" w:rsidTr="00F65A6D">
        <w:trPr>
          <w:trHeight w:val="288"/>
          <w:jc w:val="center"/>
        </w:trPr>
        <w:tc>
          <w:tcPr>
            <w:tcW w:w="938" w:type="pct"/>
            <w:tcBorders>
              <w:top w:val="double" w:sz="4" w:space="0" w:color="auto"/>
              <w:left w:val="double" w:sz="4" w:space="0" w:color="auto"/>
            </w:tcBorders>
            <w:shd w:val="clear" w:color="auto" w:fill="99CCFF"/>
            <w:vAlign w:val="center"/>
          </w:tcPr>
          <w:p w:rsidR="00220B65" w:rsidRDefault="00220B65" w:rsidP="00220B65">
            <w:pPr>
              <w:spacing w:after="0" w:line="240" w:lineRule="auto"/>
              <w:ind w:left="90"/>
              <w:rPr>
                <w:sz w:val="18"/>
              </w:rPr>
            </w:pPr>
            <w:r w:rsidRPr="008C09F2">
              <w:rPr>
                <w:rFonts w:ascii="Arial" w:hAnsi="Arial"/>
                <w:b/>
                <w:sz w:val="18"/>
              </w:rPr>
              <w:t>Focus Student 3:</w:t>
            </w:r>
            <w:r>
              <w:rPr>
                <w:rFonts w:ascii="Arial" w:hAnsi="Arial"/>
                <w:sz w:val="18"/>
              </w:rPr>
              <w:t xml:space="preserve"> Choice</w:t>
            </w:r>
          </w:p>
        </w:tc>
        <w:tc>
          <w:tcPr>
            <w:tcW w:w="406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B65" w:rsidRPr="00032B5E" w:rsidRDefault="00220B65" w:rsidP="00220B65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0B65" w:rsidTr="00F65A6D">
        <w:trPr>
          <w:trHeight w:val="2249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0B65" w:rsidRPr="00B159DC" w:rsidRDefault="00220B65" w:rsidP="00220B65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>What do you observe in this student’s work?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20B65" w:rsidRPr="00B159DC" w:rsidRDefault="00220B65" w:rsidP="00220B6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20B65" w:rsidRPr="00B159DC" w:rsidRDefault="00220B65" w:rsidP="00220B65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support/resources (e.g., EL coach, translation materials, primary language textbook, etc.) do you anticipate this student will need? </w:t>
            </w:r>
          </w:p>
          <w:p w:rsidR="00220B65" w:rsidRPr="00B159DC" w:rsidRDefault="00220B65" w:rsidP="00220B6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220B65" w:rsidRDefault="00220B65" w:rsidP="00220B65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59DC">
              <w:rPr>
                <w:rFonts w:ascii="Arial" w:hAnsi="Arial" w:cs="Arial"/>
                <w:sz w:val="18"/>
                <w:szCs w:val="18"/>
              </w:rPr>
              <w:t xml:space="preserve">What is the next step for this student and why? </w:t>
            </w:r>
          </w:p>
          <w:p w:rsidR="00220B65" w:rsidRPr="00B159DC" w:rsidRDefault="00220B65" w:rsidP="00220B6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0B65" w:rsidRDefault="00220B65" w:rsidP="00220B65">
      <w:pPr>
        <w:spacing w:after="0" w:line="240" w:lineRule="auto"/>
        <w:rPr>
          <w:rFonts w:ascii="Arial" w:hAnsi="Arial"/>
          <w:sz w:val="6"/>
        </w:rPr>
      </w:pPr>
    </w:p>
    <w:p w:rsidR="0067238A" w:rsidRPr="00220B65" w:rsidRDefault="0067238A" w:rsidP="00220B65">
      <w:pPr>
        <w:spacing w:after="0" w:line="240" w:lineRule="auto"/>
        <w:rPr>
          <w:sz w:val="24"/>
        </w:rPr>
      </w:pPr>
    </w:p>
    <w:sectPr w:rsidR="0067238A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4A" w:rsidRDefault="00BC074A" w:rsidP="00DC5CCE">
      <w:pPr>
        <w:spacing w:after="0" w:line="240" w:lineRule="auto"/>
      </w:pPr>
      <w:r>
        <w:separator/>
      </w:r>
    </w:p>
  </w:endnote>
  <w:endnote w:type="continuationSeparator" w:id="0">
    <w:p w:rsidR="00BC074A" w:rsidRDefault="00BC074A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4A" w:rsidRDefault="00BC074A" w:rsidP="00DC5CCE">
      <w:pPr>
        <w:spacing w:after="0" w:line="240" w:lineRule="auto"/>
      </w:pPr>
      <w:r>
        <w:separator/>
      </w:r>
    </w:p>
  </w:footnote>
  <w:footnote w:type="continuationSeparator" w:id="0">
    <w:p w:rsidR="00BC074A" w:rsidRDefault="00BC074A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BC074A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BC074A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BC07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220B65"/>
    <w:rsid w:val="002A4229"/>
    <w:rsid w:val="00321F8E"/>
    <w:rsid w:val="005947AB"/>
    <w:rsid w:val="0063094C"/>
    <w:rsid w:val="0067238A"/>
    <w:rsid w:val="006D5044"/>
    <w:rsid w:val="00834406"/>
    <w:rsid w:val="00B35E8B"/>
    <w:rsid w:val="00BB355B"/>
    <w:rsid w:val="00BB7B5F"/>
    <w:rsid w:val="00BC074A"/>
    <w:rsid w:val="00DB431E"/>
    <w:rsid w:val="00DC5CCE"/>
    <w:rsid w:val="00E600A8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D7993-0649-480D-AEC3-28A8F5B22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B6EC7-840F-4105-9399-DEE8CAF5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1B5C1-696B-402E-8758-0BB5376C6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2013-08-26T19:26:00Z</dcterms:created>
  <dcterms:modified xsi:type="dcterms:W3CDTF">2013-09-24T22:12:00Z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